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567" w:line="360" w:lineRule="auto"/>
        <w:jc w:val="center"/>
        <w:rPr>
          <w:rFonts w:ascii="Arial" w:hAnsi="Arial"/>
          <w:sz w:val="22"/>
          <w:szCs w:val="22"/>
        </w:rPr>
      </w:pPr>
      <w:bookmarkStart w:id="0" w:name="_GoBack"/>
      <w:bookmarkEnd w:id="0"/>
      <w:r>
        <w:rPr>
          <w:rFonts w:ascii="Arial" w:hAnsi="Arial" w:cs="Arial"/>
          <w:b/>
          <w:bCs/>
          <w:sz w:val="22"/>
          <w:szCs w:val="22"/>
        </w:rPr>
        <w:t>ZA</w:t>
      </w:r>
      <w:r>
        <w:rPr>
          <w:rFonts w:ascii="Arial" w:hAnsi="Arial" w:cs="Arial"/>
          <w:b/>
          <w:sz w:val="22"/>
          <w:szCs w:val="22"/>
        </w:rPr>
        <w:t>ŁĄCZNIK nr 1</w:t>
      </w:r>
      <w:r>
        <w:rPr>
          <w:rFonts w:ascii="Arial" w:hAnsi="Arial"/>
          <w:sz w:val="22"/>
          <w:szCs w:val="22"/>
        </w:rPr>
        <w:br w:type="textWrapping"/>
      </w:r>
      <w:r>
        <w:rPr>
          <w:rFonts w:ascii="Arial" w:hAnsi="Arial" w:cs="Arial"/>
          <w:b/>
          <w:bCs/>
          <w:sz w:val="22"/>
          <w:szCs w:val="22"/>
        </w:rPr>
        <w:t xml:space="preserve">do umowy z dnia </w:t>
      </w:r>
      <w:r>
        <w:rPr>
          <w:rFonts w:ascii="Arial" w:hAnsi="Arial" w:eastAsia="NSimSun" w:cs="Arial"/>
          <w:b/>
          <w:bCs/>
          <w:color w:val="auto"/>
          <w:kern w:val="2"/>
          <w:sz w:val="22"/>
          <w:szCs w:val="22"/>
          <w:lang w:val="pl-PL" w:eastAsia="zh-CN" w:bidi="hi-IN"/>
          <w14:ligatures w14:val="none"/>
        </w:rPr>
        <w:t>10.01.</w:t>
      </w:r>
      <w:r>
        <w:rPr>
          <w:rFonts w:ascii="Arial" w:hAnsi="Arial" w:cs="Arial"/>
          <w:b/>
          <w:bCs/>
          <w:sz w:val="22"/>
          <w:szCs w:val="22"/>
        </w:rPr>
        <w:t>2024 r.</w:t>
      </w:r>
      <w:r>
        <w:rPr>
          <w:rFonts w:ascii="Arial" w:hAnsi="Arial"/>
          <w:sz w:val="22"/>
          <w:szCs w:val="22"/>
        </w:rPr>
        <w:br w:type="textWrapping"/>
      </w:r>
      <w:r>
        <w:rPr>
          <w:rFonts w:ascii="Arial" w:hAnsi="Arial" w:cs="Arial"/>
          <w:b/>
          <w:bCs/>
          <w:sz w:val="22"/>
          <w:szCs w:val="22"/>
        </w:rPr>
        <w:t xml:space="preserve">określającej szczegółowe warunki organizacyjno-finansowe działalności </w:t>
      </w:r>
      <w:r>
        <w:rPr>
          <w:rFonts w:ascii="Arial" w:hAnsi="Arial"/>
          <w:sz w:val="22"/>
          <w:szCs w:val="22"/>
        </w:rPr>
        <w:br w:type="textWrapping"/>
      </w:r>
      <w:r>
        <w:rPr>
          <w:rFonts w:ascii="Arial" w:hAnsi="Arial" w:cs="Arial"/>
          <w:b/>
          <w:bCs/>
          <w:sz w:val="22"/>
          <w:szCs w:val="22"/>
        </w:rPr>
        <w:t xml:space="preserve">oraz program działania </w:t>
      </w:r>
      <w:r>
        <w:rPr>
          <w:rFonts w:ascii="Arial" w:hAnsi="Arial" w:eastAsia="NSimSun" w:cs="Arial"/>
          <w:b/>
          <w:bCs/>
          <w:color w:val="auto"/>
          <w:kern w:val="2"/>
          <w:sz w:val="22"/>
          <w:szCs w:val="22"/>
          <w:lang w:val="pl-PL" w:eastAsia="zh-CN" w:bidi="hi-IN"/>
          <w14:ligatures w14:val="none"/>
        </w:rPr>
        <w:t>Ośrodka Promocji Kultury „Gaude Mater”</w:t>
      </w:r>
      <w:r>
        <w:rPr>
          <w:rFonts w:ascii="Arial" w:hAnsi="Arial" w:cs="Arial"/>
          <w:b/>
          <w:bCs/>
          <w:sz w:val="22"/>
          <w:szCs w:val="22"/>
        </w:rPr>
        <w:t xml:space="preserve"> w Częstochowie</w:t>
      </w:r>
      <w:r>
        <w:rPr>
          <w:rFonts w:ascii="Arial" w:hAnsi="Arial" w:cs="Arial"/>
          <w:b/>
          <w:bCs/>
          <w:sz w:val="22"/>
          <w:szCs w:val="22"/>
        </w:rPr>
        <w:br w:type="textWrapping"/>
      </w:r>
      <w:r>
        <w:rPr>
          <w:rFonts w:ascii="Arial" w:hAnsi="Arial" w:cs="Arial"/>
          <w:b/>
          <w:bCs/>
          <w:sz w:val="22"/>
          <w:szCs w:val="22"/>
        </w:rPr>
        <w:br w:type="textWrapping"/>
      </w:r>
      <w:r>
        <w:rPr>
          <w:rFonts w:ascii="Arial" w:hAnsi="Arial" w:cs="Arial"/>
          <w:b/>
          <w:bCs/>
          <w:sz w:val="22"/>
          <w:szCs w:val="22"/>
        </w:rPr>
        <w:t>Program kadencyjnego działania</w:t>
      </w:r>
      <w:r>
        <w:rPr>
          <w:rFonts w:ascii="Arial" w:hAnsi="Arial" w:cs="Arial"/>
          <w:b/>
          <w:bCs/>
          <w:sz w:val="22"/>
          <w:szCs w:val="22"/>
        </w:rPr>
        <w:br w:type="textWrapping"/>
      </w:r>
      <w:r>
        <w:rPr>
          <w:rFonts w:ascii="Arial" w:hAnsi="Arial" w:eastAsia="NSimSun" w:cs="Arial"/>
          <w:b/>
          <w:bCs/>
          <w:color w:val="auto"/>
          <w:kern w:val="2"/>
          <w:sz w:val="22"/>
          <w:szCs w:val="22"/>
          <w:lang w:val="pl-PL" w:eastAsia="zh-CN" w:bidi="hi-IN"/>
          <w14:ligatures w14:val="none"/>
        </w:rPr>
        <w:t>Ośrodka Promocji Kultury „Gaude Mater”</w:t>
      </w:r>
      <w:r>
        <w:rPr>
          <w:rFonts w:ascii="Arial" w:hAnsi="Arial" w:eastAsia="NSimSun" w:cs="Arial"/>
          <w:b/>
          <w:bCs/>
          <w:color w:val="auto"/>
          <w:kern w:val="2"/>
          <w:sz w:val="22"/>
          <w:szCs w:val="22"/>
          <w:lang w:val="pl-PL" w:eastAsia="zh-CN" w:bidi="hi-IN"/>
          <w14:ligatures w14:val="none"/>
        </w:rPr>
        <w:br w:type="textWrapping"/>
      </w:r>
      <w:r>
        <w:rPr>
          <w:rFonts w:ascii="Arial" w:hAnsi="Arial" w:cs="Arial"/>
          <w:b/>
          <w:bCs/>
          <w:sz w:val="22"/>
          <w:szCs w:val="22"/>
          <w:shd w:val="clear" w:fill="FFFFFF"/>
          <w14:ligatures w14:val="none"/>
        </w:rPr>
        <w:t>na okres od 1 lutego 2024 r. do 31 stycznia 2029 r.</w:t>
      </w:r>
    </w:p>
    <w:p>
      <w:pPr>
        <w:pStyle w:val="152"/>
        <w:spacing w:before="0" w:after="0" w:line="360" w:lineRule="auto"/>
        <w:jc w:val="left"/>
      </w:pPr>
      <w:r>
        <w:rPr>
          <w:rFonts w:ascii="Arial" w:hAnsi="Arial" w:cs="Times New Roman"/>
          <w:b/>
          <w:sz w:val="22"/>
          <w:szCs w:val="22"/>
        </w:rPr>
        <w:t>Założenia funkcjonowania Ośrodka Promocji Kultury „Gaude Mater”.</w:t>
      </w:r>
      <w:r>
        <w:rPr>
          <w:rFonts w:ascii="Arial" w:hAnsi="Arial" w:cs="Times New Roman"/>
          <w:b/>
          <w:sz w:val="22"/>
          <w:szCs w:val="22"/>
        </w:rPr>
        <w:br w:type="textWrapping"/>
      </w:r>
      <w:r>
        <w:rPr>
          <w:rFonts w:ascii="Arial" w:hAnsi="Arial" w:cs="Times New Roman"/>
          <w:b/>
          <w:sz w:val="22"/>
          <w:szCs w:val="22"/>
        </w:rPr>
        <w:br w:type="textWrapping"/>
      </w:r>
      <w:r>
        <w:rPr>
          <w:rFonts w:ascii="Arial" w:hAnsi="Arial" w:cs="Times New Roman"/>
          <w:sz w:val="22"/>
          <w:szCs w:val="22"/>
        </w:rPr>
        <w:t xml:space="preserve">Ośrodek Promocji Kultury „Gaude Mater” w Częstochowie jest samorządową instytucji kultury, której organizatorem jest Gmina Częstochowa. </w:t>
      </w:r>
      <w:r>
        <w:rPr>
          <w:rFonts w:ascii="Arial" w:hAnsi="Arial" w:cs="Times New Roman"/>
          <w:sz w:val="22"/>
          <w:szCs w:val="22"/>
        </w:rPr>
        <w:br w:type="textWrapping"/>
      </w:r>
      <w:r>
        <w:rPr>
          <w:rFonts w:ascii="Arial" w:hAnsi="Arial" w:cs="Times New Roman"/>
          <w:sz w:val="22"/>
          <w:szCs w:val="22"/>
        </w:rPr>
        <w:br w:type="textWrapping"/>
      </w:r>
      <w:r>
        <w:rPr>
          <w:rFonts w:ascii="Arial" w:hAnsi="Arial" w:cs="Times New Roman"/>
          <w:sz w:val="22"/>
          <w:szCs w:val="22"/>
        </w:rPr>
        <w:t xml:space="preserve">Podstawą prawną działalności Ośrodka są: ustawa z dnia 25 października 1991 roku </w:t>
      </w:r>
      <w:r>
        <w:rPr>
          <w:rFonts w:ascii="Arial" w:hAnsi="Arial" w:cs="Times New Roman"/>
          <w:sz w:val="22"/>
          <w:szCs w:val="22"/>
        </w:rPr>
        <w:br w:type="textWrapping"/>
      </w:r>
      <w:r>
        <w:rPr>
          <w:rFonts w:ascii="Arial" w:hAnsi="Arial" w:cs="Times New Roman"/>
          <w:sz w:val="22"/>
          <w:szCs w:val="22"/>
        </w:rPr>
        <w:t>o organizowaniu i prowadzeniu działalności kulturalnej, Statut, stanowiący załącznik do Uchwały Nr 460.XXXIII.2016 Rady Miasta Częstochowy z dnia 22 grudnia 2016 r. w sprawie nadania statutu Ośrodkowi Promocji Kultury „Gaude Mater” oraz przepisy prawa powszechnie obowiązującego.</w:t>
      </w:r>
      <w:r>
        <w:rPr>
          <w:rFonts w:ascii="Arial" w:hAnsi="Arial" w:cs="Times New Roman"/>
          <w:sz w:val="22"/>
          <w:szCs w:val="22"/>
        </w:rPr>
        <w:br w:type="textWrapping"/>
      </w:r>
      <w:r>
        <w:rPr>
          <w:rFonts w:ascii="Arial" w:hAnsi="Arial" w:cs="Times New Roman"/>
          <w:sz w:val="22"/>
          <w:szCs w:val="22"/>
        </w:rPr>
        <w:br w:type="textWrapping"/>
      </w:r>
      <w:r>
        <w:rPr>
          <w:rFonts w:ascii="Arial" w:hAnsi="Arial" w:eastAsia="Times New Roman" w:cs="Times New Roman"/>
          <w:kern w:val="0"/>
          <w:sz w:val="22"/>
          <w:szCs w:val="22"/>
          <w:lang w:eastAsia="pl-PL"/>
        </w:rPr>
        <w:t xml:space="preserve">Podstawowe cele działalności OPK „Gaude Mater” to: </w:t>
      </w:r>
      <w:r>
        <w:rPr>
          <w:rFonts w:ascii="Arial" w:hAnsi="Arial" w:cs="Times New Roman"/>
          <w:sz w:val="22"/>
          <w:szCs w:val="22"/>
        </w:rPr>
        <w:t xml:space="preserve">tworzenie, upowszechnianie </w:t>
      </w:r>
      <w:r>
        <w:rPr>
          <w:rFonts w:ascii="Arial" w:hAnsi="Arial" w:cs="Times New Roman"/>
          <w:sz w:val="22"/>
          <w:szCs w:val="22"/>
        </w:rPr>
        <w:br w:type="textWrapping"/>
      </w:r>
      <w:r>
        <w:rPr>
          <w:rFonts w:ascii="Arial" w:hAnsi="Arial" w:cs="Times New Roman"/>
          <w:sz w:val="22"/>
          <w:szCs w:val="22"/>
        </w:rPr>
        <w:t xml:space="preserve">i promocja kultury poprzez: </w:t>
      </w:r>
      <w:r>
        <w:rPr>
          <w:rFonts w:ascii="Arial" w:hAnsi="Arial" w:cs="Times New Roman"/>
          <w:sz w:val="22"/>
          <w:szCs w:val="22"/>
        </w:rPr>
        <w:br w:type="textWrapping"/>
      </w:r>
      <w:r>
        <w:rPr>
          <w:rFonts w:ascii="Arial" w:hAnsi="Arial" w:cs="Times New Roman"/>
          <w:sz w:val="22"/>
          <w:szCs w:val="22"/>
        </w:rPr>
        <w:t>1) zaspokajanie potrzeb kulturalnych mieszkańców,</w:t>
      </w:r>
      <w:r>
        <w:rPr>
          <w:rFonts w:ascii="Arial" w:hAnsi="Arial" w:cs="Times New Roman"/>
          <w:sz w:val="22"/>
          <w:szCs w:val="22"/>
        </w:rPr>
        <w:br w:type="textWrapping"/>
      </w:r>
      <w:r>
        <w:rPr>
          <w:rFonts w:ascii="Arial" w:hAnsi="Arial" w:cs="Times New Roman"/>
          <w:sz w:val="22"/>
          <w:szCs w:val="22"/>
        </w:rPr>
        <w:t>2) animację twórczości artystycznej profesjonalnej i amatorskiej,</w:t>
      </w:r>
      <w:r>
        <w:rPr>
          <w:rFonts w:ascii="Arial" w:hAnsi="Arial" w:cs="Times New Roman"/>
          <w:sz w:val="22"/>
          <w:szCs w:val="22"/>
        </w:rPr>
        <w:br w:type="textWrapping"/>
      </w:r>
      <w:r>
        <w:rPr>
          <w:rFonts w:ascii="Arial" w:hAnsi="Arial" w:cs="Times New Roman"/>
          <w:sz w:val="22"/>
          <w:szCs w:val="22"/>
        </w:rPr>
        <w:t>3) edukację kulturalną i wychowanie przez sztukę̨,</w:t>
      </w:r>
      <w:r>
        <w:rPr>
          <w:rFonts w:ascii="Arial" w:hAnsi="Arial" w:cs="Times New Roman"/>
          <w:sz w:val="22"/>
          <w:szCs w:val="22"/>
        </w:rPr>
        <w:br w:type="textWrapping"/>
      </w:r>
      <w:r>
        <w:rPr>
          <w:rFonts w:ascii="Arial" w:hAnsi="Arial" w:cs="Times New Roman"/>
          <w:sz w:val="22"/>
          <w:szCs w:val="22"/>
        </w:rPr>
        <w:t>4) promocję lokalnej działalności artystycznej i twórczej w kraju i za granicą,</w:t>
      </w:r>
      <w:r>
        <w:rPr>
          <w:rFonts w:ascii="Arial" w:hAnsi="Arial" w:cs="Times New Roman"/>
          <w:sz w:val="22"/>
          <w:szCs w:val="22"/>
        </w:rPr>
        <w:br w:type="textWrapping"/>
      </w:r>
      <w:r>
        <w:rPr>
          <w:rFonts w:ascii="Arial" w:hAnsi="Arial" w:cs="Times New Roman"/>
          <w:sz w:val="22"/>
          <w:szCs w:val="22"/>
        </w:rPr>
        <w:t xml:space="preserve">5) promocję miasta Częstochowy poprzez działania w dziedzinie kultury i sztuki. </w:t>
      </w:r>
      <w:r>
        <w:rPr>
          <w:rFonts w:ascii="Arial" w:hAnsi="Arial" w:cs="Times New Roman"/>
          <w:sz w:val="22"/>
          <w:szCs w:val="22"/>
        </w:rPr>
        <w:br w:type="textWrapping"/>
      </w:r>
      <w:r>
        <w:rPr>
          <w:rFonts w:ascii="Arial" w:hAnsi="Arial" w:cs="Times New Roman"/>
          <w:sz w:val="22"/>
          <w:szCs w:val="22"/>
        </w:rPr>
        <w:t>Ośrodek realizuje cele w szczególności przez:</w:t>
      </w:r>
      <w:r>
        <w:rPr>
          <w:rFonts w:ascii="Arial" w:hAnsi="Arial" w:cs="Times New Roman"/>
          <w:sz w:val="22"/>
          <w:szCs w:val="22"/>
        </w:rPr>
        <w:br w:type="textWrapping"/>
      </w:r>
      <w:r>
        <w:rPr>
          <w:rFonts w:ascii="Arial" w:hAnsi="Arial" w:eastAsia="Times New Roman" w:cs="Times New Roman"/>
          <w:kern w:val="0"/>
          <w:sz w:val="22"/>
          <w:szCs w:val="22"/>
          <w:lang w:eastAsia="pl-PL"/>
        </w:rPr>
        <w:t xml:space="preserve">1) promocję oraz popularyzację różnorodnych dziedzin twórczości artystycznej ze szczególnym uwzględnieniem lokalnej działalności twórczej i artystycznej, </w:t>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t>2) cykliczną organizację Międzynarodowego Festiwalu Muzyki Sakralnej „Gaude Mater”</w:t>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t xml:space="preserve">oraz Międzynarodowego Biennale Miniatury, </w:t>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t xml:space="preserve">3) inicjowanie i organizowanie imprez kulturalnych oraz wydarzeń́ artystycznych, </w:t>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t xml:space="preserve">4) </w:t>
      </w:r>
      <w:r>
        <w:rPr>
          <w:rFonts w:ascii="Arial" w:hAnsi="Arial" w:cs="Times New Roman"/>
          <w:sz w:val="22"/>
          <w:szCs w:val="22"/>
        </w:rPr>
        <w:t xml:space="preserve">prezentowanie wartościowych zjawisk i form w kulturze i sztuce, </w:t>
      </w:r>
      <w:r>
        <w:rPr>
          <w:rFonts w:ascii="Arial" w:hAnsi="Arial" w:cs="Times New Roman"/>
          <w:sz w:val="22"/>
          <w:szCs w:val="22"/>
        </w:rPr>
        <w:br w:type="textWrapping"/>
      </w:r>
      <w:r>
        <w:rPr>
          <w:rFonts w:ascii="Arial" w:hAnsi="Arial" w:eastAsia="Times New Roman" w:cs="Times New Roman"/>
          <w:kern w:val="0"/>
          <w:sz w:val="22"/>
          <w:szCs w:val="22"/>
          <w:lang w:eastAsia="pl-PL"/>
        </w:rPr>
        <w:t xml:space="preserve">5) współpracę z innymi instytucjami w kraju i za granicą w zakresie tworzenia i promocji różnorodnych form sztuki, </w:t>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t>6) prowadzenie działalności wystawienniczej, wydawniczej i informacyjnej w zakresie zadań statutowych.</w:t>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br w:type="textWrapping"/>
      </w:r>
      <w:r>
        <w:rPr>
          <w:rFonts w:ascii="Arial" w:hAnsi="Arial" w:eastAsia="Times New Roman" w:cs="Times New Roman"/>
          <w:kern w:val="0"/>
          <w:sz w:val="22"/>
          <w:szCs w:val="22"/>
          <w:lang w:eastAsia="pl-PL"/>
        </w:rPr>
        <w:t xml:space="preserve">Ośrodek Promocji Kultury „Gaude Mater” to przyjazna, otwarta samorządowa </w:t>
      </w:r>
      <w:r>
        <w:rPr>
          <w:rFonts w:ascii="Arial" w:hAnsi="Arial" w:eastAsia="Times New Roman" w:cs="Times New Roman"/>
          <w:color w:val="auto"/>
          <w:kern w:val="0"/>
          <w:sz w:val="22"/>
          <w:szCs w:val="22"/>
          <w:lang w:val="pl-PL" w:eastAsia="pl-PL" w:bidi="hi-IN"/>
          <w14:ligatures w14:val="none"/>
        </w:rPr>
        <w:t>instytucja</w:t>
      </w:r>
      <w:r>
        <w:rPr>
          <w:rFonts w:ascii="Arial" w:hAnsi="Arial" w:eastAsia="Times New Roman" w:cs="Times New Roman"/>
          <w:kern w:val="0"/>
          <w:sz w:val="22"/>
          <w:szCs w:val="22"/>
          <w:lang w:eastAsia="pl-PL"/>
        </w:rPr>
        <w:t xml:space="preserve"> kultury mająca wpływ na życie lokalnej społeczności.  </w:t>
      </w:r>
      <w:r>
        <w:rPr>
          <w:rFonts w:ascii="Arial" w:hAnsi="Arial" w:eastAsia="Times New Roman" w:cs="Times New Roman"/>
          <w:color w:val="auto"/>
          <w:kern w:val="0"/>
          <w:sz w:val="22"/>
          <w:szCs w:val="22"/>
          <w:lang w:val="pl-PL" w:eastAsia="pl-PL" w:bidi="hi-IN"/>
          <w14:ligatures w14:val="none"/>
        </w:rPr>
        <w:t xml:space="preserve">OPK </w:t>
      </w:r>
      <w:r>
        <w:rPr>
          <w:rFonts w:ascii="Arial" w:hAnsi="Arial" w:eastAsia="Times New Roman" w:cs="Times New Roman"/>
          <w:kern w:val="0"/>
          <w:sz w:val="22"/>
          <w:szCs w:val="22"/>
          <w:lang w:eastAsia="pl-PL"/>
        </w:rPr>
        <w:t xml:space="preserve">kieruje swoją ofertę do szerokiego grona odbiorców. Niezależnie od wieku, płci, statusu społecznego, każdy powinien posiadać łatwy dostęp do kultury i mieć możliwość bycia jej uczestnikiem. </w:t>
      </w:r>
      <w:r>
        <w:rPr>
          <w:rFonts w:ascii="Arial" w:hAnsi="Arial" w:cs="Times New Roman" w:eastAsiaTheme="minorHAnsi"/>
          <w:kern w:val="0"/>
          <w:sz w:val="22"/>
          <w:szCs w:val="22"/>
          <w:lang w:eastAsia="en-US" w:bidi="ar-SA"/>
          <w14:ligatures w14:val="standardContextual"/>
        </w:rPr>
        <w:t xml:space="preserve">Ośrodek Promocji Kultury „Gaude Mater” pełni ważną rolę we współpracy pomiędzy innymi instytucjami kultury, szkołami czy uniwersytetami. Odnajduje się w roli łącznika lokalnej społeczności z grupami artystów oraz kół zainteresowań. </w:t>
      </w:r>
      <w:r>
        <w:rPr>
          <w:rFonts w:ascii="Arial" w:hAnsi="Arial" w:cs="Times New Roman" w:eastAsiaTheme="minorHAnsi"/>
          <w:kern w:val="0"/>
          <w:sz w:val="22"/>
          <w:szCs w:val="22"/>
          <w:lang w:eastAsia="en-US" w:bidi="ar-SA"/>
          <w14:ligatures w14:val="standardContextual"/>
        </w:rPr>
        <w:br w:type="textWrapping"/>
      </w:r>
      <w:r>
        <w:rPr>
          <w:rFonts w:ascii="Arial" w:hAnsi="Arial" w:cs="Times New Roman" w:eastAsiaTheme="minorHAnsi"/>
          <w:kern w:val="0"/>
          <w:sz w:val="22"/>
          <w:szCs w:val="22"/>
          <w:lang w:eastAsia="en-US" w:bidi="ar-SA"/>
          <w14:ligatures w14:val="standardContextual"/>
        </w:rPr>
        <w:br w:type="textWrapping"/>
      </w:r>
      <w:r>
        <w:rPr>
          <w:rFonts w:ascii="Arial" w:hAnsi="Arial" w:cs="Times New Roman" w:eastAsiaTheme="minorHAnsi"/>
          <w:kern w:val="0"/>
          <w:sz w:val="22"/>
          <w:szCs w:val="22"/>
          <w:lang w:eastAsia="en-US" w:bidi="ar-SA"/>
          <w14:ligatures w14:val="standardContextual"/>
        </w:rPr>
        <w:t xml:space="preserve">Ośrodek Promocji Kultury „Gaude Mater” wspiera projekty realizowane przez mieszkańców, animatorów kultury i artystów. Warto zaznaczyć, że stanowi on miejsce, </w:t>
      </w:r>
      <w:r>
        <w:rPr>
          <w:rFonts w:ascii="Arial" w:hAnsi="Arial" w:cs="Times New Roman" w:eastAsiaTheme="minorHAnsi"/>
          <w:kern w:val="0"/>
          <w:sz w:val="22"/>
          <w:szCs w:val="22"/>
          <w:lang w:eastAsia="en-US" w:bidi="ar-SA"/>
          <w14:ligatures w14:val="standardContextual"/>
        </w:rPr>
        <w:br w:type="textWrapping"/>
      </w:r>
      <w:r>
        <w:rPr>
          <w:rFonts w:ascii="Arial" w:hAnsi="Arial" w:cs="Times New Roman" w:eastAsiaTheme="minorHAnsi"/>
          <w:kern w:val="0"/>
          <w:sz w:val="22"/>
          <w:szCs w:val="22"/>
          <w:lang w:eastAsia="en-US" w:bidi="ar-SA"/>
          <w14:ligatures w14:val="standardContextual"/>
        </w:rPr>
        <w:t xml:space="preserve">w którym możliwość promowania swojej sztuki posiada każdy, a nie tylko znany artysta. Instytucja jest często impulsem i początkiem ścieżki artystycznej dla wielu osób. Edukacja artystyczna i kulturalna jest niezwykle istotnym elementem kształtowania dzieci i młodzieży, dlatego zwracamy na to szczególną uwagę. Inicjatywy łączące szeroko pojętą kulturę </w:t>
      </w:r>
      <w:r>
        <w:rPr>
          <w:rFonts w:ascii="Arial" w:hAnsi="Arial" w:cs="Times New Roman" w:eastAsiaTheme="minorHAnsi"/>
          <w:kern w:val="0"/>
          <w:sz w:val="22"/>
          <w:szCs w:val="22"/>
          <w:lang w:eastAsia="en-US" w:bidi="ar-SA"/>
          <w14:ligatures w14:val="standardContextual"/>
        </w:rPr>
        <w:br w:type="textWrapping"/>
      </w:r>
      <w:r>
        <w:rPr>
          <w:rFonts w:ascii="Arial" w:hAnsi="Arial" w:cs="Times New Roman" w:eastAsiaTheme="minorHAnsi"/>
          <w:kern w:val="0"/>
          <w:sz w:val="22"/>
          <w:szCs w:val="22"/>
          <w:lang w:eastAsia="en-US" w:bidi="ar-SA"/>
          <w14:ligatures w14:val="standardContextual"/>
        </w:rPr>
        <w:t>z procesem nauki poprzez organizację warsztatów, spotkań z muzykami, aktorami, pisarzami</w:t>
      </w:r>
      <w:r>
        <w:rPr>
          <w:rFonts w:ascii="Arial" w:hAnsi="Arial" w:cs="Times New Roman" w:eastAsiaTheme="minorHAnsi"/>
          <w:kern w:val="0"/>
          <w:sz w:val="22"/>
          <w:szCs w:val="22"/>
          <w:lang w:eastAsia="en-US" w:bidi="ar-SA"/>
          <w14:ligatures w14:val="standardContextual"/>
        </w:rPr>
        <w:br w:type="textWrapping"/>
      </w:r>
      <w:r>
        <w:rPr>
          <w:rFonts w:ascii="Arial" w:hAnsi="Arial" w:cs="Times New Roman" w:eastAsiaTheme="minorHAnsi"/>
          <w:kern w:val="0"/>
          <w:sz w:val="22"/>
          <w:szCs w:val="22"/>
          <w:lang w:eastAsia="en-US" w:bidi="ar-SA"/>
          <w14:ligatures w14:val="standardContextual"/>
        </w:rPr>
        <w:t>a nawet specjalne przedstawienia wykonywane przez dzieci i młodzież mogą stać się początkiem kariery dla wielu utalentowanych osób.</w:t>
      </w:r>
      <w:r>
        <w:rPr>
          <w:rFonts w:ascii="Arial" w:hAnsi="Arial" w:eastAsia="Times New Roman" w:cs="Times New Roman"/>
          <w:kern w:val="0"/>
          <w:sz w:val="22"/>
          <w:szCs w:val="22"/>
          <w:lang w:eastAsia="pl-PL"/>
        </w:rPr>
        <w:t xml:space="preserve"> </w:t>
      </w:r>
      <w:r>
        <w:rPr>
          <w:rFonts w:ascii="Arial" w:hAnsi="Arial" w:cs="Times New Roman" w:eastAsiaTheme="minorHAnsi"/>
          <w:kern w:val="0"/>
          <w:sz w:val="22"/>
          <w:szCs w:val="22"/>
          <w:lang w:eastAsia="en-US" w:bidi="ar-SA"/>
          <w14:ligatures w14:val="standardContextual"/>
        </w:rPr>
        <w:t xml:space="preserve">Wdrożenie dedykowanych warsztatów dla dzieci i młodzieży daje możliwość oswajania ze złożonym procesem tworzenia. Zajęcia muzyczne od najmłodszych lat mogą zakorzenić świadomość rytmiczną, która jest pierwszym krokiem w rozwoju muzycznym. </w:t>
      </w:r>
      <w:r>
        <w:rPr>
          <w:rFonts w:ascii="Arial" w:hAnsi="Arial" w:cs="Times New Roman" w:eastAsiaTheme="minorHAnsi"/>
          <w:color w:val="auto"/>
          <w:kern w:val="0"/>
          <w:sz w:val="22"/>
          <w:szCs w:val="22"/>
          <w:lang w:val="pl-PL" w:eastAsia="en-US" w:bidi="ar-SA"/>
          <w14:ligatures w14:val="standardContextual"/>
        </w:rPr>
        <w:t>W</w:t>
      </w:r>
      <w:r>
        <w:rPr>
          <w:rFonts w:ascii="Arial" w:hAnsi="Arial" w:cs="Times New Roman" w:eastAsiaTheme="minorHAnsi"/>
          <w:kern w:val="0"/>
          <w:sz w:val="22"/>
          <w:szCs w:val="22"/>
          <w:lang w:eastAsia="en-US" w:bidi="ar-SA"/>
          <w14:ligatures w14:val="standardContextual"/>
        </w:rPr>
        <w:t>arsztaty aktorskie wypracowują operowanie słowem i aktywne posługiwanie się nim. Zajęcia cykliczne, regularne i ogólnodostępne dla najmłodszych mieszkańców przyczyniają się do stwarzania warunków dla szeroko pojętego kształcenia artystycznego. OPK „Gaude Mater” jest jednostką, która nie tylko liczy na zaangażowanie struktur artystycznych, lecz taką, która te środowiska będzie wspierać, moderować nowe przestrzenie kulturowe, dając jednocześnie szanse rozwoju, dążenia do sukcesów i prezentacji własnych dzieł.</w:t>
      </w:r>
      <w:r>
        <w:br w:type="page"/>
      </w:r>
    </w:p>
    <w:p>
      <w:pPr>
        <w:pStyle w:val="152"/>
        <w:spacing w:before="0" w:after="0" w:line="360" w:lineRule="auto"/>
        <w:jc w:val="left"/>
        <w:rPr>
          <w:rFonts w:ascii="Arial" w:hAnsi="Arial"/>
          <w:sz w:val="22"/>
          <w:szCs w:val="22"/>
        </w:rPr>
      </w:pPr>
      <w:r>
        <w:rPr>
          <w:rFonts w:ascii="Arial" w:hAnsi="Arial" w:cs="Times New Roman" w:eastAsiaTheme="minorHAnsi"/>
          <w:b/>
          <w:bCs/>
          <w:kern w:val="0"/>
          <w:sz w:val="22"/>
          <w:szCs w:val="22"/>
          <w:lang w:eastAsia="en-US" w:bidi="ar-SA"/>
          <w14:ligatures w14:val="standardContextual"/>
        </w:rPr>
        <w:t>Cele strategiczne</w:t>
      </w:r>
      <w:r>
        <w:rPr>
          <w:rFonts w:ascii="Arial" w:hAnsi="Arial" w:cs="Times New Roman" w:eastAsiaTheme="minorHAnsi"/>
          <w:b/>
          <w:bCs/>
          <w:kern w:val="0"/>
          <w:sz w:val="22"/>
          <w:szCs w:val="22"/>
          <w:lang w:eastAsia="en-US" w:bidi="ar-SA"/>
          <w14:ligatures w14:val="standardContextual"/>
        </w:rPr>
        <w:br w:type="textWrapping"/>
      </w:r>
      <w:r>
        <w:rPr>
          <w:rFonts w:ascii="Arial" w:hAnsi="Arial" w:cs="Times New Roman" w:eastAsiaTheme="minorHAnsi"/>
          <w:kern w:val="0"/>
          <w:sz w:val="22"/>
          <w:szCs w:val="22"/>
          <w:u w:val="single"/>
          <w:lang w:eastAsia="en-US" w:bidi="ar-SA"/>
          <w14:ligatures w14:val="standardContextual"/>
        </w:rPr>
        <w:t>1. Stworzenie bogatej oferty wydarzeń z zakresu szeroko pojętej kultury dla dzieci, młodzieży oraz dorosłych</w:t>
      </w:r>
      <w:r>
        <w:rPr>
          <w:rFonts w:ascii="Arial" w:hAnsi="Arial" w:cs="Times New Roman" w:eastAsiaTheme="minorHAnsi"/>
          <w:kern w:val="0"/>
          <w:sz w:val="22"/>
          <w:szCs w:val="22"/>
          <w:lang w:eastAsia="en-US" w:bidi="ar-SA"/>
          <w14:ligatures w14:val="standardContextual"/>
        </w:rPr>
        <w:t>.</w:t>
      </w:r>
      <w:r>
        <w:rPr>
          <w:rFonts w:ascii="Arial" w:hAnsi="Arial" w:cs="Times New Roman" w:eastAsiaTheme="minorHAnsi"/>
          <w:kern w:val="0"/>
          <w:sz w:val="22"/>
          <w:szCs w:val="22"/>
          <w:lang w:eastAsia="en-US" w:bidi="ar-SA"/>
          <w14:ligatures w14:val="standardContextual"/>
        </w:rPr>
        <w:br w:type="textWrapping"/>
      </w:r>
      <w:r>
        <w:rPr>
          <w:rFonts w:ascii="Arial" w:hAnsi="Arial" w:eastAsia="MS Mincho" w:cs="Times New Roman"/>
          <w:sz w:val="22"/>
          <w:szCs w:val="22"/>
          <w:lang w:eastAsia="pl-PL"/>
        </w:rPr>
        <w:t>Oferta będąca odpowiedzią na zapotrzebowanie lokalnej społeczności zawiera:</w:t>
      </w:r>
      <w:r>
        <w:rPr>
          <w:rFonts w:ascii="Arial" w:hAnsi="Arial" w:eastAsia="MS Mincho" w:cs="Times New Roman"/>
          <w:sz w:val="22"/>
          <w:szCs w:val="22"/>
          <w:lang w:eastAsia="pl-PL"/>
        </w:rPr>
        <w:br w:type="textWrapping"/>
      </w:r>
      <w:r>
        <w:rPr>
          <w:rFonts w:ascii="Arial" w:hAnsi="Arial" w:cs="Times New Roman" w:eastAsiaTheme="minorHAnsi"/>
          <w:kern w:val="0"/>
          <w:sz w:val="22"/>
          <w:szCs w:val="22"/>
          <w:lang w:eastAsia="en-US"/>
          <w14:ligatures w14:val="standardContextual"/>
        </w:rPr>
        <w:t>- wystawy:</w:t>
      </w:r>
    </w:p>
    <w:p>
      <w:pPr>
        <w:pStyle w:val="154"/>
        <w:numPr>
          <w:ilvl w:val="0"/>
          <w:numId w:val="1"/>
        </w:numPr>
        <w:spacing w:line="360" w:lineRule="auto"/>
        <w:jc w:val="left"/>
        <w:rPr>
          <w:rFonts w:ascii="Arial" w:hAnsi="Arial"/>
          <w:sz w:val="22"/>
          <w:szCs w:val="22"/>
        </w:rPr>
      </w:pPr>
      <w:r>
        <w:rPr>
          <w:rFonts w:cs="Times New Roman"/>
          <w:sz w:val="22"/>
          <w:szCs w:val="22"/>
        </w:rPr>
        <w:t xml:space="preserve">wystawy prac plastycznych z dziedziny fotografii, rzeźby, ceramiki, malarstwa </w:t>
      </w:r>
      <w:r>
        <w:rPr>
          <w:rFonts w:cs="Times New Roman"/>
          <w:sz w:val="22"/>
          <w:szCs w:val="22"/>
        </w:rPr>
        <w:br w:type="textWrapping"/>
      </w:r>
      <w:r>
        <w:rPr>
          <w:rFonts w:cs="Times New Roman"/>
          <w:sz w:val="22"/>
          <w:szCs w:val="22"/>
        </w:rPr>
        <w:t>i innych (dwie sale wystawiennicze),</w:t>
      </w:r>
    </w:p>
    <w:p>
      <w:pPr>
        <w:pStyle w:val="154"/>
        <w:numPr>
          <w:ilvl w:val="0"/>
          <w:numId w:val="1"/>
        </w:numPr>
        <w:spacing w:line="360" w:lineRule="auto"/>
        <w:jc w:val="left"/>
        <w:rPr>
          <w:rFonts w:ascii="Arial" w:hAnsi="Arial"/>
          <w:sz w:val="22"/>
          <w:szCs w:val="22"/>
        </w:rPr>
      </w:pPr>
      <w:r>
        <w:rPr>
          <w:rFonts w:cs="Times New Roman"/>
          <w:sz w:val="22"/>
          <w:szCs w:val="22"/>
        </w:rPr>
        <w:t>prezentacja prac uczestników warsztatów i konkursów plastycznych organizowanych przez OPK „Gaude Mater”,</w:t>
      </w:r>
    </w:p>
    <w:p>
      <w:pPr>
        <w:pStyle w:val="153"/>
        <w:numPr>
          <w:ilvl w:val="0"/>
          <w:numId w:val="1"/>
        </w:numPr>
        <w:spacing w:before="0" w:after="0" w:line="360" w:lineRule="auto"/>
        <w:contextualSpacing/>
        <w:jc w:val="left"/>
        <w:rPr>
          <w:rFonts w:ascii="Arial" w:hAnsi="Arial"/>
          <w:sz w:val="22"/>
          <w:szCs w:val="22"/>
        </w:rPr>
      </w:pPr>
      <w:r>
        <w:rPr>
          <w:rFonts w:ascii="Arial" w:hAnsi="Arial"/>
          <w:sz w:val="22"/>
          <w:szCs w:val="22"/>
        </w:rPr>
        <w:t>wystawy podmiotów zewnętrznych.</w:t>
      </w:r>
    </w:p>
    <w:p>
      <w:pPr>
        <w:pStyle w:val="154"/>
        <w:spacing w:line="360" w:lineRule="auto"/>
        <w:jc w:val="left"/>
        <w:rPr>
          <w:rFonts w:ascii="Arial" w:hAnsi="Arial"/>
          <w:sz w:val="22"/>
          <w:szCs w:val="22"/>
        </w:rPr>
      </w:pPr>
      <w:r>
        <w:rPr>
          <w:rFonts w:cs="Times New Roman"/>
          <w:sz w:val="22"/>
          <w:szCs w:val="22"/>
        </w:rPr>
        <w:t>- konkursy:</w:t>
      </w:r>
    </w:p>
    <w:p>
      <w:pPr>
        <w:pStyle w:val="154"/>
        <w:numPr>
          <w:ilvl w:val="0"/>
          <w:numId w:val="2"/>
        </w:numPr>
        <w:spacing w:line="360" w:lineRule="auto"/>
        <w:jc w:val="left"/>
        <w:rPr>
          <w:rFonts w:ascii="Arial" w:hAnsi="Arial"/>
          <w:sz w:val="22"/>
          <w:szCs w:val="22"/>
        </w:rPr>
      </w:pPr>
      <w:r>
        <w:rPr>
          <w:rFonts w:cs="Times New Roman"/>
          <w:sz w:val="22"/>
          <w:szCs w:val="22"/>
        </w:rPr>
        <w:t>Międzynarodowe Biennale Miniatury,</w:t>
      </w:r>
    </w:p>
    <w:p>
      <w:pPr>
        <w:pStyle w:val="154"/>
        <w:numPr>
          <w:ilvl w:val="0"/>
          <w:numId w:val="2"/>
        </w:numPr>
        <w:spacing w:line="360" w:lineRule="auto"/>
        <w:jc w:val="left"/>
        <w:rPr>
          <w:rFonts w:ascii="Arial" w:hAnsi="Arial"/>
          <w:sz w:val="22"/>
          <w:szCs w:val="22"/>
        </w:rPr>
      </w:pPr>
      <w:r>
        <w:rPr>
          <w:rFonts w:cs="Times New Roman"/>
          <w:sz w:val="22"/>
          <w:szCs w:val="22"/>
        </w:rPr>
        <w:t>Moment Street Photo.</w:t>
      </w:r>
    </w:p>
    <w:p>
      <w:pPr>
        <w:pStyle w:val="154"/>
        <w:spacing w:line="360" w:lineRule="auto"/>
        <w:jc w:val="left"/>
        <w:rPr>
          <w:rFonts w:ascii="Arial" w:hAnsi="Arial"/>
          <w:sz w:val="22"/>
          <w:szCs w:val="22"/>
        </w:rPr>
      </w:pPr>
      <w:r>
        <w:rPr>
          <w:rFonts w:cs="Times New Roman"/>
          <w:sz w:val="22"/>
          <w:szCs w:val="22"/>
        </w:rPr>
        <w:t>- koncerty, przedstawienia i eventy:</w:t>
      </w:r>
    </w:p>
    <w:p>
      <w:pPr>
        <w:pStyle w:val="154"/>
        <w:numPr>
          <w:ilvl w:val="0"/>
          <w:numId w:val="3"/>
        </w:numPr>
        <w:spacing w:line="360" w:lineRule="auto"/>
        <w:jc w:val="left"/>
        <w:rPr>
          <w:rFonts w:ascii="Arial" w:hAnsi="Arial"/>
          <w:sz w:val="22"/>
          <w:szCs w:val="22"/>
        </w:rPr>
      </w:pPr>
      <w:r>
        <w:rPr>
          <w:rFonts w:cs="Times New Roman"/>
          <w:sz w:val="22"/>
          <w:szCs w:val="22"/>
        </w:rPr>
        <w:t>organizacja koncertów lokalnych zespołów muzycznych,</w:t>
      </w:r>
    </w:p>
    <w:p>
      <w:pPr>
        <w:pStyle w:val="154"/>
        <w:numPr>
          <w:ilvl w:val="0"/>
          <w:numId w:val="3"/>
        </w:numPr>
        <w:spacing w:line="360" w:lineRule="auto"/>
        <w:jc w:val="left"/>
        <w:rPr>
          <w:rFonts w:ascii="Arial" w:hAnsi="Arial"/>
          <w:sz w:val="22"/>
          <w:szCs w:val="22"/>
        </w:rPr>
      </w:pPr>
      <w:r>
        <w:rPr>
          <w:rFonts w:cs="Times New Roman"/>
          <w:sz w:val="22"/>
          <w:szCs w:val="22"/>
        </w:rPr>
        <w:t>organizacja komercyjnych koncertów znanych artystów dla mieszkańców Częstochowy,</w:t>
      </w:r>
    </w:p>
    <w:p>
      <w:pPr>
        <w:pStyle w:val="154"/>
        <w:numPr>
          <w:ilvl w:val="0"/>
          <w:numId w:val="3"/>
        </w:numPr>
        <w:spacing w:line="360" w:lineRule="auto"/>
        <w:jc w:val="left"/>
        <w:rPr>
          <w:rFonts w:ascii="Arial" w:hAnsi="Arial"/>
          <w:sz w:val="22"/>
          <w:szCs w:val="22"/>
        </w:rPr>
      </w:pPr>
      <w:r>
        <w:rPr>
          <w:rFonts w:cs="Times New Roman"/>
          <w:sz w:val="22"/>
          <w:szCs w:val="22"/>
        </w:rPr>
        <w:t>organizacja koncertów uczniów szkół muzycznych i stypendystów Miasta Częstochowa,</w:t>
      </w:r>
    </w:p>
    <w:p>
      <w:pPr>
        <w:pStyle w:val="154"/>
        <w:numPr>
          <w:ilvl w:val="0"/>
          <w:numId w:val="3"/>
        </w:numPr>
        <w:spacing w:line="360" w:lineRule="auto"/>
        <w:jc w:val="left"/>
        <w:rPr>
          <w:rFonts w:ascii="Arial" w:hAnsi="Arial"/>
          <w:sz w:val="22"/>
          <w:szCs w:val="22"/>
        </w:rPr>
      </w:pPr>
      <w:r>
        <w:rPr>
          <w:rFonts w:cs="Times New Roman"/>
          <w:sz w:val="22"/>
          <w:szCs w:val="22"/>
        </w:rPr>
        <w:t>organizacja koncertów z cyklu Jazztochowa,</w:t>
      </w:r>
    </w:p>
    <w:p>
      <w:pPr>
        <w:pStyle w:val="154"/>
        <w:numPr>
          <w:ilvl w:val="0"/>
          <w:numId w:val="3"/>
        </w:numPr>
        <w:spacing w:line="360" w:lineRule="auto"/>
        <w:jc w:val="left"/>
        <w:rPr>
          <w:rFonts w:ascii="Arial" w:hAnsi="Arial"/>
          <w:sz w:val="22"/>
          <w:szCs w:val="22"/>
        </w:rPr>
      </w:pPr>
      <w:r>
        <w:rPr>
          <w:rFonts w:cs="Times New Roman"/>
          <w:sz w:val="22"/>
          <w:szCs w:val="22"/>
        </w:rPr>
        <w:t xml:space="preserve">organizacja koncertów kameralnych połączonych z wernisażem, </w:t>
      </w:r>
    </w:p>
    <w:p>
      <w:pPr>
        <w:pStyle w:val="154"/>
        <w:numPr>
          <w:ilvl w:val="0"/>
          <w:numId w:val="3"/>
        </w:numPr>
        <w:spacing w:line="360" w:lineRule="auto"/>
        <w:jc w:val="left"/>
        <w:rPr>
          <w:rFonts w:ascii="Arial" w:hAnsi="Arial"/>
          <w:sz w:val="22"/>
          <w:szCs w:val="22"/>
        </w:rPr>
      </w:pPr>
      <w:r>
        <w:rPr>
          <w:rFonts w:cs="Times New Roman"/>
          <w:sz w:val="22"/>
          <w:szCs w:val="22"/>
        </w:rPr>
        <w:t>działalność impresaryjna polegająca na udostępnianiu i wynajmowaniu pomieszczeń na imprezy kulturalne zarówno komercyjne, jak i edukacyjne,</w:t>
      </w:r>
    </w:p>
    <w:p>
      <w:pPr>
        <w:pStyle w:val="154"/>
        <w:numPr>
          <w:ilvl w:val="0"/>
          <w:numId w:val="4"/>
        </w:numPr>
        <w:spacing w:line="360" w:lineRule="auto"/>
        <w:jc w:val="left"/>
        <w:rPr>
          <w:rFonts w:ascii="Arial" w:hAnsi="Arial"/>
          <w:sz w:val="22"/>
          <w:szCs w:val="22"/>
        </w:rPr>
      </w:pPr>
      <w:r>
        <w:rPr>
          <w:rFonts w:cs="Times New Roman"/>
          <w:sz w:val="22"/>
          <w:szCs w:val="22"/>
        </w:rPr>
        <w:t>współorganizacja imprez miejskich, realizacja zadań związanych z budżetem obywatelskim,</w:t>
      </w:r>
    </w:p>
    <w:p>
      <w:pPr>
        <w:pStyle w:val="154"/>
        <w:numPr>
          <w:ilvl w:val="0"/>
          <w:numId w:val="4"/>
        </w:numPr>
        <w:spacing w:line="360" w:lineRule="auto"/>
        <w:jc w:val="left"/>
        <w:rPr>
          <w:rFonts w:ascii="Arial" w:hAnsi="Arial"/>
          <w:sz w:val="22"/>
          <w:szCs w:val="22"/>
        </w:rPr>
      </w:pPr>
      <w:r>
        <w:rPr>
          <w:rFonts w:cs="Times New Roman"/>
          <w:sz w:val="22"/>
          <w:szCs w:val="22"/>
        </w:rPr>
        <w:t>organizacja Międzynarodowego Festiwalu Muzyki Sakralnej „Gaude Mater”.</w:t>
      </w:r>
    </w:p>
    <w:p>
      <w:pPr>
        <w:pStyle w:val="154"/>
        <w:spacing w:line="360" w:lineRule="auto"/>
        <w:jc w:val="left"/>
        <w:rPr>
          <w:rFonts w:ascii="Arial" w:hAnsi="Arial"/>
          <w:sz w:val="22"/>
          <w:szCs w:val="22"/>
        </w:rPr>
      </w:pPr>
      <w:r>
        <w:rPr>
          <w:rFonts w:cs="Times New Roman"/>
          <w:sz w:val="22"/>
          <w:szCs w:val="22"/>
        </w:rPr>
        <w:t>- spotkania tematyczne, gwarantujące promocję lokalnej twórczości, jak i poznanie znanych artystów:</w:t>
      </w:r>
    </w:p>
    <w:p>
      <w:pPr>
        <w:pStyle w:val="154"/>
        <w:numPr>
          <w:ilvl w:val="0"/>
          <w:numId w:val="5"/>
        </w:numPr>
        <w:spacing w:line="360" w:lineRule="auto"/>
        <w:jc w:val="left"/>
        <w:rPr>
          <w:rFonts w:ascii="Arial" w:hAnsi="Arial"/>
          <w:sz w:val="22"/>
          <w:szCs w:val="22"/>
        </w:rPr>
      </w:pPr>
      <w:r>
        <w:rPr>
          <w:rFonts w:cs="Times New Roman"/>
          <w:sz w:val="22"/>
          <w:szCs w:val="22"/>
        </w:rPr>
        <w:t>spotkania literackie z autorami książek (</w:t>
      </w:r>
      <w:r>
        <w:rPr>
          <w:rFonts w:cs="Times New Roman" w:eastAsiaTheme="minorHAnsi"/>
          <w:kern w:val="0"/>
          <w:sz w:val="22"/>
          <w:szCs w:val="22"/>
          <w:lang w:eastAsia="en-US"/>
          <w14:ligatures w14:val="standardContextual"/>
        </w:rPr>
        <w:t xml:space="preserve">umożliwiające kontakt mieszkańcom miasta </w:t>
      </w:r>
      <w:r>
        <w:rPr>
          <w:rFonts w:cs="Times New Roman" w:eastAsiaTheme="minorHAnsi"/>
          <w:kern w:val="0"/>
          <w:sz w:val="22"/>
          <w:szCs w:val="22"/>
          <w:lang w:eastAsia="en-US"/>
          <w14:ligatures w14:val="standardContextual"/>
        </w:rPr>
        <w:br w:type="textWrapping"/>
      </w:r>
      <w:r>
        <w:rPr>
          <w:rFonts w:cs="Times New Roman" w:eastAsiaTheme="minorHAnsi"/>
          <w:kern w:val="0"/>
          <w:sz w:val="22"/>
          <w:szCs w:val="22"/>
          <w:lang w:eastAsia="en-US"/>
          <w14:ligatures w14:val="standardContextual"/>
        </w:rPr>
        <w:t>z czołowymi polskimi pisarzami),</w:t>
      </w:r>
    </w:p>
    <w:p>
      <w:pPr>
        <w:pStyle w:val="154"/>
        <w:numPr>
          <w:ilvl w:val="0"/>
          <w:numId w:val="5"/>
        </w:numPr>
        <w:spacing w:line="360" w:lineRule="auto"/>
        <w:jc w:val="left"/>
        <w:rPr>
          <w:rFonts w:ascii="Arial" w:hAnsi="Arial"/>
          <w:sz w:val="22"/>
          <w:szCs w:val="22"/>
        </w:rPr>
      </w:pPr>
      <w:r>
        <w:rPr>
          <w:rFonts w:cs="Times New Roman"/>
          <w:sz w:val="22"/>
          <w:szCs w:val="22"/>
        </w:rPr>
        <w:t>spotkania klubów dyskusyjnych,</w:t>
      </w:r>
    </w:p>
    <w:p>
      <w:pPr>
        <w:pStyle w:val="154"/>
        <w:numPr>
          <w:ilvl w:val="0"/>
          <w:numId w:val="5"/>
        </w:numPr>
        <w:spacing w:line="360" w:lineRule="auto"/>
        <w:jc w:val="left"/>
        <w:rPr>
          <w:rFonts w:ascii="Arial" w:hAnsi="Arial"/>
          <w:sz w:val="22"/>
          <w:szCs w:val="22"/>
        </w:rPr>
      </w:pPr>
      <w:r>
        <w:rPr>
          <w:rFonts w:cs="Times New Roman"/>
          <w:sz w:val="22"/>
          <w:szCs w:val="22"/>
        </w:rPr>
        <w:t>spotkania muzyczne,</w:t>
      </w:r>
    </w:p>
    <w:p>
      <w:pPr>
        <w:pStyle w:val="154"/>
        <w:numPr>
          <w:ilvl w:val="0"/>
          <w:numId w:val="5"/>
        </w:numPr>
        <w:spacing w:line="360" w:lineRule="auto"/>
        <w:jc w:val="left"/>
        <w:rPr>
          <w:rFonts w:ascii="Arial" w:hAnsi="Arial"/>
          <w:sz w:val="22"/>
          <w:szCs w:val="22"/>
        </w:rPr>
      </w:pPr>
      <w:r>
        <w:rPr>
          <w:rFonts w:cs="Times New Roman"/>
          <w:sz w:val="22"/>
          <w:szCs w:val="22"/>
        </w:rPr>
        <w:t>spotkania ze znanymi osobami związanymi z szeroko pojętą kulturą.</w:t>
      </w:r>
    </w:p>
    <w:p>
      <w:pPr>
        <w:pStyle w:val="154"/>
        <w:spacing w:line="360" w:lineRule="auto"/>
        <w:jc w:val="left"/>
        <w:rPr>
          <w:rFonts w:ascii="Arial" w:hAnsi="Arial"/>
          <w:sz w:val="22"/>
          <w:szCs w:val="22"/>
        </w:rPr>
      </w:pPr>
      <w:r>
        <w:rPr>
          <w:rFonts w:cs="Times New Roman"/>
          <w:sz w:val="22"/>
          <w:szCs w:val="22"/>
        </w:rPr>
        <w:t>- warsztaty kierowane do rożnych grup wiekowych:</w:t>
      </w:r>
    </w:p>
    <w:p>
      <w:pPr>
        <w:pStyle w:val="154"/>
        <w:numPr>
          <w:ilvl w:val="0"/>
          <w:numId w:val="4"/>
        </w:numPr>
        <w:spacing w:line="360" w:lineRule="auto"/>
        <w:jc w:val="left"/>
        <w:rPr>
          <w:rFonts w:ascii="Arial" w:hAnsi="Arial"/>
          <w:sz w:val="22"/>
          <w:szCs w:val="22"/>
        </w:rPr>
      </w:pPr>
      <w:r>
        <w:rPr>
          <w:rFonts w:cs="Times New Roman"/>
          <w:bCs/>
          <w:sz w:val="22"/>
          <w:szCs w:val="22"/>
        </w:rPr>
        <w:t>warsztaty muzyczne, plastyczne i teatralne dla dzieci i młodzieży (w zależności od zainteresowania planowane jest zwiększanie ilości grup i rozbudowanie oferty),</w:t>
      </w:r>
    </w:p>
    <w:p>
      <w:pPr>
        <w:pStyle w:val="154"/>
        <w:numPr>
          <w:ilvl w:val="0"/>
          <w:numId w:val="4"/>
        </w:numPr>
        <w:spacing w:line="360" w:lineRule="auto"/>
        <w:jc w:val="left"/>
        <w:rPr>
          <w:rFonts w:ascii="Arial" w:hAnsi="Arial"/>
          <w:sz w:val="22"/>
          <w:szCs w:val="22"/>
        </w:rPr>
      </w:pPr>
      <w:r>
        <w:rPr>
          <w:rFonts w:cs="Times New Roman"/>
          <w:bCs/>
          <w:sz w:val="22"/>
          <w:szCs w:val="22"/>
        </w:rPr>
        <w:t>warsztaty taneczne,</w:t>
      </w:r>
    </w:p>
    <w:p>
      <w:pPr>
        <w:pStyle w:val="154"/>
        <w:numPr>
          <w:ilvl w:val="0"/>
          <w:numId w:val="4"/>
        </w:numPr>
        <w:spacing w:line="360" w:lineRule="auto"/>
        <w:jc w:val="left"/>
        <w:rPr>
          <w:rFonts w:ascii="Arial" w:hAnsi="Arial"/>
          <w:sz w:val="22"/>
          <w:szCs w:val="22"/>
        </w:rPr>
      </w:pPr>
      <w:r>
        <w:rPr>
          <w:rFonts w:cs="Times New Roman"/>
          <w:bCs/>
          <w:sz w:val="22"/>
          <w:szCs w:val="22"/>
        </w:rPr>
        <w:t>warsztaty literackie.</w:t>
      </w:r>
    </w:p>
    <w:p>
      <w:pPr>
        <w:pStyle w:val="154"/>
        <w:spacing w:line="360" w:lineRule="auto"/>
        <w:jc w:val="left"/>
        <w:rPr>
          <w:rFonts w:ascii="Arial" w:hAnsi="Arial"/>
          <w:sz w:val="22"/>
          <w:szCs w:val="22"/>
        </w:rPr>
      </w:pPr>
      <w:r>
        <w:rPr>
          <w:rFonts w:cs="Times New Roman"/>
          <w:bCs/>
          <w:sz w:val="22"/>
          <w:szCs w:val="22"/>
          <w:u w:val="single"/>
        </w:rPr>
        <w:t>2. Promocja i wizerunek</w:t>
      </w:r>
    </w:p>
    <w:p>
      <w:pPr>
        <w:pStyle w:val="154"/>
        <w:spacing w:line="360" w:lineRule="auto"/>
        <w:jc w:val="left"/>
        <w:rPr>
          <w:rFonts w:ascii="Arial" w:hAnsi="Arial"/>
          <w:sz w:val="22"/>
          <w:szCs w:val="22"/>
        </w:rPr>
      </w:pPr>
      <w:r>
        <w:rPr>
          <w:rFonts w:cs="Times New Roman" w:eastAsiaTheme="minorHAnsi"/>
          <w:kern w:val="0"/>
          <w:sz w:val="22"/>
          <w:szCs w:val="22"/>
          <w:lang w:eastAsia="en-US" w:bidi="ar-SA"/>
          <w14:ligatures w14:val="standardContextual"/>
        </w:rPr>
        <w:t xml:space="preserve">Ośrodek Promocji Kultury „Gaude Mater” posiada własne środki przekazów medialnych, które będą dalej rozwijane. Publikacje z bieżącej działalności zamieszczane </w:t>
      </w:r>
      <w:r>
        <w:rPr>
          <w:rFonts w:cs="Times New Roman" w:eastAsiaTheme="minorHAnsi"/>
          <w:kern w:val="0"/>
          <w:sz w:val="22"/>
          <w:szCs w:val="22"/>
          <w:lang w:eastAsia="en-US" w:bidi="ar-SA"/>
          <w14:ligatures w14:val="standardContextual"/>
        </w:rPr>
        <w:br w:type="textWrapping"/>
      </w:r>
      <w:r>
        <w:rPr>
          <w:rFonts w:cs="Times New Roman" w:eastAsiaTheme="minorHAnsi"/>
          <w:kern w:val="0"/>
          <w:sz w:val="22"/>
          <w:szCs w:val="22"/>
          <w:lang w:eastAsia="en-US" w:bidi="ar-SA"/>
          <w14:ligatures w14:val="standardContextual"/>
        </w:rPr>
        <w:t xml:space="preserve">w źródłach internetowych i papierowych przybliżają mieszkańców oraz zachęcają do włączenia się aktywnie i pasywnie w lokalną kulturę. </w:t>
      </w:r>
      <w:r>
        <w:rPr>
          <w:rFonts w:eastAsia="MS Mincho" w:cs="Times New Roman"/>
          <w:color w:val="auto"/>
          <w:kern w:val="2"/>
          <w:sz w:val="22"/>
          <w:szCs w:val="22"/>
          <w:lang w:val="pl-PL" w:eastAsia="pl-PL" w:bidi="hi-IN"/>
          <w14:ligatures w14:val="none"/>
        </w:rPr>
        <w:t>OPK</w:t>
      </w:r>
      <w:r>
        <w:rPr>
          <w:rFonts w:eastAsia="MS Mincho" w:cs="Times New Roman"/>
          <w:sz w:val="22"/>
          <w:szCs w:val="22"/>
          <w:lang w:eastAsia="pl-PL"/>
        </w:rPr>
        <w:t xml:space="preserve"> „Gaude Mater” na co dzień czuwa nad pozytywnym wizerunkiem i odbiorem instytucji. Działania obejmują w szczególności:</w:t>
      </w:r>
    </w:p>
    <w:p>
      <w:pPr>
        <w:pStyle w:val="154"/>
        <w:spacing w:line="360" w:lineRule="auto"/>
        <w:jc w:val="left"/>
        <w:rPr>
          <w:rFonts w:ascii="Arial" w:hAnsi="Arial"/>
          <w:sz w:val="22"/>
          <w:szCs w:val="22"/>
        </w:rPr>
      </w:pPr>
      <w:r>
        <w:rPr>
          <w:rFonts w:eastAsia="MS Mincho" w:cs="Times New Roman"/>
          <w:sz w:val="22"/>
          <w:szCs w:val="22"/>
          <w:lang w:eastAsia="pl-PL"/>
        </w:rPr>
        <w:t xml:space="preserve">- </w:t>
      </w:r>
      <w:r>
        <w:rPr>
          <w:rFonts w:eastAsia="MS Mincho"/>
          <w:sz w:val="22"/>
          <w:szCs w:val="22"/>
          <w:lang w:eastAsia="pl-PL"/>
        </w:rPr>
        <w:t>systematyczny rozwój strony internetowej, portali społecznościowych, kanałów audiowizualnych,</w:t>
      </w:r>
    </w:p>
    <w:p>
      <w:pPr>
        <w:spacing w:line="360" w:lineRule="auto"/>
        <w:jc w:val="left"/>
        <w:rPr>
          <w:rFonts w:ascii="Arial" w:hAnsi="Arial"/>
          <w:sz w:val="22"/>
          <w:szCs w:val="22"/>
        </w:rPr>
      </w:pPr>
      <w:r>
        <w:rPr>
          <w:rFonts w:ascii="Arial" w:hAnsi="Arial" w:eastAsia="MS Mincho"/>
          <w:sz w:val="22"/>
          <w:szCs w:val="22"/>
          <w:lang w:eastAsia="pl-PL"/>
        </w:rPr>
        <w:t>- ujednolicenie identyfikacji wizualnej,</w:t>
      </w:r>
    </w:p>
    <w:p>
      <w:pPr>
        <w:spacing w:line="360" w:lineRule="auto"/>
        <w:jc w:val="left"/>
        <w:rPr>
          <w:rFonts w:ascii="Arial" w:hAnsi="Arial"/>
          <w:sz w:val="22"/>
          <w:szCs w:val="22"/>
        </w:rPr>
      </w:pPr>
      <w:r>
        <w:rPr>
          <w:rFonts w:ascii="Arial" w:hAnsi="Arial" w:eastAsia="MS Mincho"/>
          <w:sz w:val="22"/>
          <w:szCs w:val="22"/>
          <w:lang w:eastAsia="pl-PL"/>
        </w:rPr>
        <w:t>- prowadzenie spójnej polityki promocyjnej w odniesieniu do działalności OPK „Gaude Mater”,</w:t>
      </w:r>
    </w:p>
    <w:p>
      <w:pPr>
        <w:spacing w:line="360" w:lineRule="auto"/>
        <w:jc w:val="left"/>
        <w:rPr>
          <w:rFonts w:ascii="Arial" w:hAnsi="Arial"/>
          <w:sz w:val="22"/>
          <w:szCs w:val="22"/>
        </w:rPr>
      </w:pPr>
      <w:r>
        <w:rPr>
          <w:rFonts w:ascii="Arial" w:hAnsi="Arial" w:eastAsia="MS Mincho"/>
          <w:sz w:val="22"/>
          <w:szCs w:val="22"/>
          <w:lang w:eastAsia="pl-PL"/>
        </w:rPr>
        <w:t>- aktywną współpracę z samorządem lokalnym w zakresie wspólnego kreowania informacji kulturalnej,</w:t>
      </w:r>
    </w:p>
    <w:p>
      <w:pPr>
        <w:spacing w:line="360" w:lineRule="auto"/>
        <w:jc w:val="left"/>
        <w:rPr>
          <w:rFonts w:ascii="Arial" w:hAnsi="Arial"/>
          <w:sz w:val="22"/>
          <w:szCs w:val="22"/>
        </w:rPr>
      </w:pPr>
      <w:r>
        <w:rPr>
          <w:rFonts w:ascii="Arial" w:hAnsi="Arial" w:eastAsia="MS Mincho"/>
          <w:sz w:val="22"/>
          <w:szCs w:val="22"/>
          <w:lang w:eastAsia="pl-PL"/>
        </w:rPr>
        <w:t>- aktywną współpracę w zakresie wzajemnej promocji z instytucjami kultury, organizacjami pozarządowymi działającymi w Częstochowie, miastach i wsiach ościennych regionu,</w:t>
      </w:r>
    </w:p>
    <w:p>
      <w:pPr>
        <w:spacing w:line="360" w:lineRule="auto"/>
        <w:jc w:val="left"/>
        <w:rPr>
          <w:rFonts w:ascii="Arial" w:hAnsi="Arial"/>
          <w:sz w:val="22"/>
          <w:szCs w:val="22"/>
        </w:rPr>
      </w:pPr>
      <w:r>
        <w:rPr>
          <w:rFonts w:ascii="Arial" w:hAnsi="Arial" w:eastAsia="MS Mincho"/>
          <w:sz w:val="22"/>
          <w:szCs w:val="22"/>
          <w:lang w:eastAsia="pl-PL"/>
        </w:rPr>
        <w:t>- pełne wykorzystanie wszystkich dostępnych kanałów dystrybucji informacji o bieżącej działalności instytucji,</w:t>
      </w:r>
    </w:p>
    <w:p>
      <w:pPr>
        <w:spacing w:line="360" w:lineRule="auto"/>
        <w:jc w:val="left"/>
        <w:rPr>
          <w:rFonts w:ascii="Arial" w:hAnsi="Arial"/>
          <w:sz w:val="22"/>
          <w:szCs w:val="22"/>
        </w:rPr>
      </w:pPr>
      <w:r>
        <w:rPr>
          <w:rFonts w:ascii="Arial" w:hAnsi="Arial" w:eastAsia="MS Mincho"/>
          <w:sz w:val="22"/>
          <w:szCs w:val="22"/>
          <w:lang w:eastAsia="pl-PL"/>
        </w:rPr>
        <w:t>- aktywne generowanie i dystrybucję informacji marketingowej skierowanej do mediów (prasa, radio, telewizja, media internetowe),</w:t>
      </w:r>
    </w:p>
    <w:p>
      <w:pPr>
        <w:spacing w:line="360" w:lineRule="auto"/>
        <w:jc w:val="left"/>
        <w:rPr>
          <w:rFonts w:ascii="Arial" w:hAnsi="Arial"/>
          <w:sz w:val="22"/>
          <w:szCs w:val="22"/>
        </w:rPr>
      </w:pPr>
      <w:r>
        <w:rPr>
          <w:rFonts w:ascii="Arial" w:hAnsi="Arial" w:eastAsia="MS Mincho"/>
          <w:sz w:val="22"/>
          <w:szCs w:val="22"/>
          <w:lang w:eastAsia="pl-PL"/>
        </w:rPr>
        <w:t>- tworzenie rozpoznawalnych form działalności w zakresie kultury i ich aktywną promocją,</w:t>
      </w:r>
    </w:p>
    <w:p>
      <w:pPr>
        <w:spacing w:line="360" w:lineRule="auto"/>
        <w:jc w:val="left"/>
        <w:rPr>
          <w:rFonts w:ascii="Arial" w:hAnsi="Arial"/>
          <w:sz w:val="22"/>
          <w:szCs w:val="22"/>
        </w:rPr>
      </w:pPr>
      <w:r>
        <w:rPr>
          <w:rFonts w:ascii="Arial" w:hAnsi="Arial" w:cs="Times New Roman"/>
          <w:sz w:val="22"/>
          <w:szCs w:val="22"/>
        </w:rPr>
        <w:t>- tworzenie silnej rozpoznawalnej marki,</w:t>
      </w:r>
    </w:p>
    <w:p>
      <w:pPr>
        <w:spacing w:line="360" w:lineRule="auto"/>
        <w:jc w:val="left"/>
        <w:rPr>
          <w:rFonts w:ascii="Arial" w:hAnsi="Arial"/>
          <w:sz w:val="22"/>
          <w:szCs w:val="22"/>
        </w:rPr>
      </w:pPr>
      <w:r>
        <w:rPr>
          <w:rFonts w:ascii="Arial" w:hAnsi="Arial" w:cs="Times New Roman"/>
          <w:sz w:val="22"/>
          <w:szCs w:val="22"/>
        </w:rPr>
        <w:t>- promocję Miasta Częstochowy na arenie ogólnopolskiej i międzynarodowej.</w:t>
      </w:r>
    </w:p>
    <w:p>
      <w:pPr>
        <w:pStyle w:val="152"/>
        <w:spacing w:before="0" w:after="0" w:line="360" w:lineRule="auto"/>
        <w:jc w:val="left"/>
        <w:rPr>
          <w:rFonts w:ascii="Arial" w:hAnsi="Arial"/>
          <w:sz w:val="22"/>
          <w:szCs w:val="22"/>
        </w:rPr>
      </w:pPr>
      <w:r>
        <w:rPr>
          <w:rFonts w:ascii="Arial" w:hAnsi="Arial" w:eastAsia="MS Mincho" w:cs="Times New Roman"/>
          <w:bCs/>
          <w:sz w:val="22"/>
          <w:szCs w:val="22"/>
          <w:lang w:eastAsia="pl-PL"/>
        </w:rPr>
        <w:t>3.</w:t>
      </w:r>
      <w:r>
        <w:rPr>
          <w:rFonts w:ascii="Arial" w:hAnsi="Arial" w:eastAsia="MS Mincho" w:cs="Times New Roman"/>
          <w:b/>
          <w:sz w:val="22"/>
          <w:szCs w:val="22"/>
          <w:lang w:eastAsia="pl-PL"/>
        </w:rPr>
        <w:t xml:space="preserve"> </w:t>
      </w:r>
      <w:r>
        <w:rPr>
          <w:rFonts w:ascii="Arial" w:hAnsi="Arial" w:eastAsia="MS Mincho" w:cs="Times New Roman"/>
          <w:bCs/>
          <w:sz w:val="22"/>
          <w:szCs w:val="22"/>
          <w:u w:val="single"/>
          <w:lang w:eastAsia="pl-PL"/>
        </w:rPr>
        <w:t>Współpraca kulturalna</w:t>
      </w:r>
    </w:p>
    <w:p>
      <w:pPr>
        <w:pStyle w:val="152"/>
        <w:spacing w:before="0" w:after="0" w:line="360" w:lineRule="auto"/>
        <w:ind w:firstLine="709"/>
        <w:jc w:val="left"/>
        <w:rPr>
          <w:rFonts w:ascii="Arial" w:hAnsi="Arial"/>
          <w:sz w:val="22"/>
          <w:szCs w:val="22"/>
        </w:rPr>
      </w:pPr>
      <w:r>
        <w:rPr>
          <w:rFonts w:ascii="Arial" w:hAnsi="Arial" w:eastAsia="MS Mincho" w:cs="Times New Roman"/>
          <w:sz w:val="22"/>
          <w:szCs w:val="22"/>
          <w:lang w:eastAsia="pl-PL"/>
        </w:rPr>
        <w:t>Ważnym elementem w powstawaniu nowych wydarzeń w OPK „Gaude Mater” jest współpraca instytucji ze społecznością lokalną, samorządem oraz innymi jednostkami kultury, obejmująca:</w:t>
      </w:r>
    </w:p>
    <w:p>
      <w:pPr>
        <w:pStyle w:val="152"/>
        <w:spacing w:before="0" w:after="0" w:line="360" w:lineRule="auto"/>
        <w:jc w:val="left"/>
        <w:rPr>
          <w:rFonts w:ascii="Arial" w:hAnsi="Arial"/>
          <w:sz w:val="22"/>
          <w:szCs w:val="22"/>
        </w:rPr>
      </w:pPr>
      <w:r>
        <w:rPr>
          <w:rFonts w:ascii="Arial" w:hAnsi="Arial" w:eastAsia="MS Mincho" w:cs="Times New Roman"/>
          <w:sz w:val="22"/>
          <w:szCs w:val="22"/>
          <w:lang w:eastAsia="pl-PL"/>
        </w:rPr>
        <w:t>- współdziałanie z: Teatrem im. Adama Mickiewicza, Miejskim Domem Kultury, Filharmonią Częstochowską im. Bronisława Hubermana, Regionalnym Ośrodkiem Kultury, Miejską Galerią Sztuki, Biblioteką Publiczną im. dr. Władysława Biegańskiego, Muzeum Częstochowskim, placówkami oświatowymi, organizacjami pozarządowymi, lokalnymi stowarzyszeniami oraz jednostkami samorządowymi związanymi z realizacją projektów kulturalnych oraz wzajemnym wsparciem i promocją,</w:t>
      </w:r>
    </w:p>
    <w:p>
      <w:pPr>
        <w:pStyle w:val="152"/>
        <w:spacing w:before="0" w:after="0" w:line="360" w:lineRule="auto"/>
        <w:jc w:val="left"/>
        <w:rPr>
          <w:rFonts w:ascii="Arial" w:hAnsi="Arial"/>
          <w:sz w:val="22"/>
          <w:szCs w:val="22"/>
        </w:rPr>
      </w:pPr>
      <w:r>
        <w:rPr>
          <w:rFonts w:ascii="Arial" w:hAnsi="Arial" w:eastAsia="MS Mincho" w:cs="Times New Roman"/>
          <w:sz w:val="22"/>
          <w:szCs w:val="22"/>
          <w:lang w:eastAsia="pl-PL"/>
        </w:rPr>
        <w:t>- aktywizację społeczności oraz tworzenie grup inicjujących, projektujących i realizujących,</w:t>
      </w:r>
    </w:p>
    <w:p>
      <w:pPr>
        <w:spacing w:line="360" w:lineRule="auto"/>
        <w:jc w:val="left"/>
        <w:rPr>
          <w:rFonts w:ascii="Arial" w:hAnsi="Arial"/>
          <w:sz w:val="22"/>
          <w:szCs w:val="22"/>
        </w:rPr>
      </w:pPr>
      <w:r>
        <w:rPr>
          <w:rFonts w:ascii="Arial" w:hAnsi="Arial" w:eastAsia="MS Mincho" w:cs="Times New Roman"/>
          <w:sz w:val="22"/>
          <w:szCs w:val="22"/>
          <w:lang w:eastAsia="pl-PL"/>
        </w:rPr>
        <w:t>- współpracę z samorządem w zakresie promocji i realizacji wspólnych projektów,</w:t>
      </w:r>
    </w:p>
    <w:p>
      <w:pPr>
        <w:spacing w:line="360" w:lineRule="auto"/>
        <w:jc w:val="left"/>
        <w:rPr>
          <w:rFonts w:ascii="Arial" w:hAnsi="Arial"/>
          <w:sz w:val="22"/>
          <w:szCs w:val="22"/>
        </w:rPr>
      </w:pPr>
      <w:r>
        <w:rPr>
          <w:rFonts w:ascii="Arial" w:hAnsi="Arial" w:eastAsia="MS Mincho" w:cs="Times New Roman"/>
          <w:sz w:val="22"/>
          <w:szCs w:val="22"/>
          <w:lang w:eastAsia="pl-PL"/>
        </w:rPr>
        <w:t>- nawiązanie kontaktów z krajowymi oraz zagranicznymi instytucjami kultury,</w:t>
      </w:r>
    </w:p>
    <w:p>
      <w:pPr>
        <w:spacing w:line="360" w:lineRule="auto"/>
        <w:jc w:val="left"/>
        <w:rPr>
          <w:rFonts w:ascii="Arial" w:hAnsi="Arial"/>
          <w:sz w:val="22"/>
          <w:szCs w:val="22"/>
        </w:rPr>
      </w:pPr>
      <w:r>
        <w:rPr>
          <w:rFonts w:ascii="Arial" w:hAnsi="Arial" w:eastAsia="MS Mincho" w:cs="Times New Roman"/>
          <w:sz w:val="22"/>
          <w:szCs w:val="22"/>
          <w:lang w:eastAsia="pl-PL"/>
        </w:rPr>
        <w:t>- wspieranie lokalnych twórców i grup artystycznych.</w:t>
      </w:r>
    </w:p>
    <w:p>
      <w:pPr>
        <w:pStyle w:val="152"/>
        <w:spacing w:before="0" w:after="0" w:line="360" w:lineRule="auto"/>
        <w:jc w:val="left"/>
        <w:rPr>
          <w:rFonts w:ascii="Arial" w:hAnsi="Arial"/>
          <w:sz w:val="22"/>
          <w:szCs w:val="22"/>
        </w:rPr>
      </w:pPr>
      <w:r>
        <w:rPr>
          <w:rFonts w:ascii="Arial" w:hAnsi="Arial" w:cs="Times New Roman"/>
          <w:b/>
          <w:sz w:val="22"/>
          <w:szCs w:val="22"/>
        </w:rPr>
        <w:t>Zasoby lokalowe i rzeczowe.</w:t>
      </w:r>
    </w:p>
    <w:p>
      <w:pPr>
        <w:pStyle w:val="152"/>
        <w:spacing w:before="0" w:after="0" w:line="360" w:lineRule="auto"/>
        <w:ind w:firstLine="709"/>
        <w:jc w:val="left"/>
        <w:rPr>
          <w:rFonts w:ascii="Arial" w:hAnsi="Arial"/>
          <w:sz w:val="22"/>
          <w:szCs w:val="22"/>
        </w:rPr>
      </w:pPr>
      <w:r>
        <w:rPr>
          <w:rFonts w:ascii="Arial" w:hAnsi="Arial" w:cs="Times New Roman"/>
          <w:bCs/>
          <w:sz w:val="22"/>
          <w:szCs w:val="22"/>
        </w:rPr>
        <w:t>Planowane podnoszenie standardów w budynku OPK „Gaude Mater” obejmujące:</w:t>
      </w:r>
    </w:p>
    <w:p>
      <w:pPr>
        <w:pStyle w:val="152"/>
        <w:spacing w:before="0" w:after="0" w:line="360" w:lineRule="auto"/>
        <w:jc w:val="left"/>
        <w:rPr>
          <w:rFonts w:ascii="Arial" w:hAnsi="Arial"/>
          <w:sz w:val="22"/>
          <w:szCs w:val="22"/>
        </w:rPr>
      </w:pPr>
      <w:r>
        <w:rPr>
          <w:rFonts w:ascii="Arial" w:hAnsi="Arial" w:cs="Times New Roman"/>
          <w:sz w:val="22"/>
          <w:szCs w:val="22"/>
        </w:rPr>
        <w:t>- wykonywanie bieżących remontów,</w:t>
      </w:r>
    </w:p>
    <w:p>
      <w:pPr>
        <w:pStyle w:val="152"/>
        <w:spacing w:before="0" w:after="0" w:line="360" w:lineRule="auto"/>
        <w:jc w:val="left"/>
        <w:rPr>
          <w:rFonts w:ascii="Arial" w:hAnsi="Arial"/>
          <w:sz w:val="22"/>
          <w:szCs w:val="22"/>
        </w:rPr>
      </w:pPr>
      <w:r>
        <w:rPr>
          <w:rFonts w:ascii="Arial" w:hAnsi="Arial" w:cs="Times New Roman"/>
          <w:sz w:val="22"/>
          <w:szCs w:val="22"/>
        </w:rPr>
        <w:t>- modernizację sprzętu nagłośnieniowo-oświetleniowego oraz wyposażenia sali koncertowej,</w:t>
      </w:r>
    </w:p>
    <w:p>
      <w:pPr>
        <w:pStyle w:val="152"/>
        <w:spacing w:before="0" w:after="0" w:line="360" w:lineRule="auto"/>
        <w:jc w:val="left"/>
        <w:rPr>
          <w:rFonts w:ascii="Arial" w:hAnsi="Arial"/>
          <w:sz w:val="22"/>
          <w:szCs w:val="22"/>
        </w:rPr>
      </w:pPr>
      <w:r>
        <w:rPr>
          <w:rFonts w:ascii="Arial" w:hAnsi="Arial" w:cs="Times New Roman"/>
          <w:sz w:val="22"/>
          <w:szCs w:val="22"/>
        </w:rPr>
        <w:t>- doposażanie jednostki w urządzenia i materiały niezbędne do prowadzenia zajęć dla dzieci,  młodzieży i dorosłych,</w:t>
      </w:r>
    </w:p>
    <w:p>
      <w:pPr>
        <w:pStyle w:val="152"/>
        <w:spacing w:before="0" w:after="0" w:line="360" w:lineRule="auto"/>
        <w:jc w:val="left"/>
        <w:rPr>
          <w:rFonts w:ascii="Arial" w:hAnsi="Arial"/>
          <w:sz w:val="22"/>
          <w:szCs w:val="22"/>
        </w:rPr>
      </w:pPr>
      <w:r>
        <w:rPr>
          <w:rFonts w:ascii="Arial" w:hAnsi="Arial" w:cs="Times New Roman"/>
          <w:sz w:val="22"/>
          <w:szCs w:val="22"/>
        </w:rPr>
        <w:t>- modernizację struktury informatycznej instytucji.</w:t>
      </w:r>
    </w:p>
    <w:p>
      <w:pPr>
        <w:pStyle w:val="152"/>
        <w:spacing w:before="0" w:after="0" w:line="360" w:lineRule="auto"/>
        <w:jc w:val="left"/>
        <w:rPr>
          <w:rFonts w:ascii="Arial" w:hAnsi="Arial"/>
          <w:sz w:val="22"/>
          <w:szCs w:val="22"/>
        </w:rPr>
      </w:pPr>
      <w:r>
        <w:rPr>
          <w:rFonts w:ascii="Arial" w:hAnsi="Arial" w:cs="Times New Roman"/>
          <w:b/>
          <w:sz w:val="22"/>
          <w:szCs w:val="22"/>
        </w:rPr>
        <w:t>Strategia zarządzania</w:t>
      </w:r>
    </w:p>
    <w:p>
      <w:pPr>
        <w:pStyle w:val="152"/>
        <w:spacing w:before="0" w:after="0" w:line="360" w:lineRule="auto"/>
        <w:ind w:firstLine="708"/>
        <w:jc w:val="left"/>
        <w:rPr>
          <w:rFonts w:ascii="Arial" w:hAnsi="Arial"/>
          <w:sz w:val="22"/>
          <w:szCs w:val="22"/>
        </w:rPr>
      </w:pPr>
      <w:r>
        <w:rPr>
          <w:rFonts w:ascii="Arial" w:hAnsi="Arial" w:cs="Times New Roman"/>
          <w:sz w:val="22"/>
          <w:szCs w:val="22"/>
        </w:rPr>
        <w:t>Zarządzanie instytucją w sposób odpowiedzialny, konsekwentny i kreatywny, mające na celu jak najlepsze funkcjonowanie OPK „Gaude Mater”. Wskazując, że ważnym aspektem zarządzania jest:</w:t>
      </w:r>
    </w:p>
    <w:p>
      <w:pPr>
        <w:pStyle w:val="152"/>
        <w:spacing w:before="0" w:after="0" w:line="360" w:lineRule="auto"/>
        <w:ind w:left="283" w:right="0" w:hanging="283"/>
        <w:jc w:val="left"/>
        <w:rPr>
          <w:rFonts w:ascii="Arial" w:hAnsi="Arial"/>
          <w:sz w:val="22"/>
          <w:szCs w:val="22"/>
        </w:rPr>
      </w:pPr>
      <w:r>
        <w:rPr>
          <w:rFonts w:ascii="Arial" w:hAnsi="Arial" w:cs="Times New Roman"/>
          <w:sz w:val="22"/>
          <w:szCs w:val="22"/>
        </w:rPr>
        <w:t>- docenianie u ludzi kreatywności, elastyczności, odwagi myślenia i wypowiadania się;</w:t>
      </w:r>
    </w:p>
    <w:p>
      <w:pPr>
        <w:pStyle w:val="152"/>
        <w:spacing w:before="0" w:after="0" w:line="360" w:lineRule="auto"/>
        <w:jc w:val="left"/>
        <w:rPr>
          <w:rFonts w:ascii="Arial" w:hAnsi="Arial"/>
          <w:sz w:val="22"/>
          <w:szCs w:val="22"/>
        </w:rPr>
      </w:pPr>
      <w:r>
        <w:rPr>
          <w:rFonts w:ascii="Arial" w:hAnsi="Arial" w:cs="Times New Roman"/>
          <w:sz w:val="22"/>
          <w:szCs w:val="22"/>
        </w:rPr>
        <w:t>- pozytywne motywowanie, podnoszenie kwalifikacji, wzmacnianie zainteresowań oraz ambicji pracowników.</w:t>
      </w:r>
    </w:p>
    <w:p>
      <w:pPr>
        <w:pStyle w:val="152"/>
        <w:spacing w:before="0" w:after="0" w:line="360" w:lineRule="auto"/>
        <w:jc w:val="left"/>
        <w:rPr>
          <w:rFonts w:ascii="Arial" w:hAnsi="Arial"/>
          <w:sz w:val="22"/>
          <w:szCs w:val="22"/>
        </w:rPr>
      </w:pPr>
      <w:r>
        <w:rPr>
          <w:rFonts w:ascii="Arial" w:hAnsi="Arial" w:eastAsia="MS Mincho" w:cs="Times New Roman"/>
          <w:b/>
          <w:sz w:val="22"/>
          <w:szCs w:val="22"/>
          <w:lang w:eastAsia="pl-PL"/>
        </w:rPr>
        <w:t>Polityka finansowa Ośrodka Promocji Kultury „Gaude Mater” oraz źródła finansowania</w:t>
      </w:r>
    </w:p>
    <w:p>
      <w:pPr>
        <w:pStyle w:val="152"/>
        <w:spacing w:before="0" w:after="0" w:line="360" w:lineRule="auto"/>
        <w:ind w:firstLine="709"/>
        <w:jc w:val="left"/>
        <w:rPr>
          <w:rFonts w:ascii="Arial" w:hAnsi="Arial"/>
          <w:sz w:val="22"/>
          <w:szCs w:val="22"/>
        </w:rPr>
      </w:pPr>
      <w:r>
        <w:rPr>
          <w:rFonts w:ascii="Arial" w:hAnsi="Arial" w:eastAsia="MS Mincho" w:cs="Times New Roman"/>
          <w:sz w:val="22"/>
          <w:szCs w:val="22"/>
          <w:lang w:eastAsia="pl-PL"/>
        </w:rPr>
        <w:t xml:space="preserve">OPK „Gaude Mater” w obrębie prowadzonej polityki finansowej będzie regularnie poddawał analizie bieżące wydatki, dokonywał optymalizacji wydatków oraz systematycznie zwiększał udział w budżecie środków pozyskanych ze źródeł innych niż pochodzących </w:t>
      </w:r>
      <w:r>
        <w:rPr>
          <w:rFonts w:ascii="Arial" w:hAnsi="Arial" w:eastAsia="MS Mincho" w:cs="Times New Roman"/>
          <w:sz w:val="22"/>
          <w:szCs w:val="22"/>
          <w:lang w:eastAsia="pl-PL"/>
        </w:rPr>
        <w:br w:type="textWrapping"/>
      </w:r>
      <w:r>
        <w:rPr>
          <w:rFonts w:ascii="Arial" w:hAnsi="Arial" w:eastAsia="MS Mincho" w:cs="Times New Roman"/>
          <w:sz w:val="22"/>
          <w:szCs w:val="22"/>
          <w:lang w:eastAsia="pl-PL"/>
        </w:rPr>
        <w:t>z dotacji podmiotowej organizatora. Podstawowym podejmowanym w tym celu działaniem,  będzie pozyskiwanie środków z następujących źródeł:</w:t>
      </w:r>
      <w:r>
        <w:rPr>
          <w:rFonts w:ascii="Arial" w:hAnsi="Arial" w:eastAsia="MS Mincho" w:cs="Times New Roman"/>
          <w:sz w:val="22"/>
          <w:szCs w:val="22"/>
          <w:lang w:eastAsia="pl-PL"/>
        </w:rPr>
        <w:br w:type="textWrapping"/>
      </w:r>
      <w:r>
        <w:rPr>
          <w:rFonts w:ascii="Arial" w:hAnsi="Arial" w:eastAsia="MS Mincho" w:cs="Times New Roman"/>
          <w:sz w:val="22"/>
          <w:szCs w:val="22"/>
          <w:lang w:eastAsia="pl-PL"/>
        </w:rPr>
        <w:t>- najem powierzchni administrowanych przez OPK „Gaude Mater”,</w:t>
      </w:r>
      <w:r>
        <w:rPr>
          <w:rFonts w:ascii="Arial" w:hAnsi="Arial" w:eastAsia="MS Mincho" w:cs="Times New Roman"/>
          <w:sz w:val="22"/>
          <w:szCs w:val="22"/>
          <w:lang w:eastAsia="pl-PL"/>
        </w:rPr>
        <w:br w:type="textWrapping"/>
      </w:r>
      <w:r>
        <w:rPr>
          <w:rFonts w:ascii="Arial" w:hAnsi="Arial" w:eastAsia="MS Mincho" w:cs="Times New Roman"/>
          <w:sz w:val="22"/>
          <w:szCs w:val="22"/>
          <w:lang w:eastAsia="pl-PL"/>
        </w:rPr>
        <w:t>- wpływy z biletów,</w:t>
      </w:r>
      <w:r>
        <w:rPr>
          <w:rFonts w:ascii="Arial" w:hAnsi="Arial" w:eastAsia="MS Mincho" w:cs="Times New Roman"/>
          <w:sz w:val="22"/>
          <w:szCs w:val="22"/>
          <w:lang w:eastAsia="pl-PL"/>
        </w:rPr>
        <w:br w:type="textWrapping"/>
      </w:r>
      <w:r>
        <w:rPr>
          <w:rFonts w:ascii="Arial" w:hAnsi="Arial" w:eastAsia="MS Mincho" w:cs="Times New Roman"/>
          <w:sz w:val="22"/>
          <w:szCs w:val="22"/>
          <w:lang w:eastAsia="pl-PL"/>
        </w:rPr>
        <w:t>- komercyjna działalność z zakresu edukacji artystycznej i kulturalnej,</w:t>
      </w:r>
      <w:r>
        <w:rPr>
          <w:rFonts w:ascii="Arial" w:hAnsi="Arial" w:eastAsia="MS Mincho" w:cs="Times New Roman"/>
          <w:sz w:val="22"/>
          <w:szCs w:val="22"/>
          <w:lang w:eastAsia="pl-PL"/>
        </w:rPr>
        <w:br w:type="textWrapping"/>
      </w:r>
      <w:r>
        <w:rPr>
          <w:rFonts w:ascii="Arial" w:hAnsi="Arial" w:eastAsia="MS Mincho" w:cs="Times New Roman"/>
          <w:sz w:val="22"/>
          <w:szCs w:val="22"/>
          <w:lang w:eastAsia="pl-PL"/>
        </w:rPr>
        <w:t xml:space="preserve">- inne, np. środki pozyskane z grantów i dotacji przyznanych na realizację projektów </w:t>
      </w:r>
      <w:r>
        <w:rPr>
          <w:rFonts w:ascii="Arial" w:hAnsi="Arial" w:eastAsia="MS Mincho" w:cs="Times New Roman"/>
          <w:sz w:val="22"/>
          <w:szCs w:val="22"/>
          <w:lang w:eastAsia="pl-PL"/>
        </w:rPr>
        <w:br w:type="textWrapping"/>
      </w:r>
      <w:r>
        <w:rPr>
          <w:rFonts w:ascii="Arial" w:hAnsi="Arial" w:eastAsia="MS Mincho" w:cs="Times New Roman"/>
          <w:sz w:val="22"/>
          <w:szCs w:val="22"/>
          <w:lang w:eastAsia="pl-PL"/>
        </w:rPr>
        <w:t>w ramach różnych programów.</w:t>
      </w:r>
    </w:p>
    <w:p>
      <w:pPr>
        <w:pStyle w:val="4"/>
        <w:numPr>
          <w:ilvl w:val="0"/>
          <w:numId w:val="0"/>
        </w:numPr>
        <w:tabs>
          <w:tab w:val="left" w:pos="5670"/>
        </w:tabs>
        <w:spacing w:before="0" w:after="120" w:line="200" w:lineRule="atLeast"/>
        <w:ind w:left="284" w:firstLine="0"/>
        <w:jc w:val="left"/>
        <w:rPr>
          <w:rFonts w:ascii="Arial" w:hAnsi="Arial" w:cs="Calibri"/>
          <w:b/>
          <w:bCs/>
          <w:sz w:val="22"/>
          <w:szCs w:val="22"/>
        </w:rPr>
      </w:pPr>
      <w:r>
        <w:rPr>
          <w:rFonts w:ascii="Arial" w:hAnsi="Arial" w:cs="Calibri"/>
          <w:b/>
          <w:bCs/>
          <w:sz w:val="22"/>
          <w:szCs w:val="22"/>
        </w:rPr>
        <w:t>DYREKTOR</w:t>
      </w:r>
      <w:r>
        <w:rPr>
          <w:rFonts w:ascii="Arial" w:hAnsi="Arial" w:cs="Calibri"/>
          <w:b/>
          <w:bCs/>
          <w:sz w:val="22"/>
          <w:szCs w:val="22"/>
        </w:rPr>
        <w:tab/>
      </w:r>
      <w:r>
        <w:rPr>
          <w:rFonts w:ascii="Arial" w:hAnsi="Arial" w:cs="Calibri"/>
          <w:b/>
          <w:bCs/>
          <w:sz w:val="22"/>
          <w:szCs w:val="22"/>
        </w:rPr>
        <w:t>ORGANIZATOR</w:t>
      </w:r>
    </w:p>
    <w:p>
      <w:pPr>
        <w:pStyle w:val="4"/>
        <w:numPr>
          <w:ilvl w:val="0"/>
          <w:numId w:val="0"/>
        </w:numPr>
        <w:tabs>
          <w:tab w:val="left" w:pos="5670"/>
        </w:tabs>
        <w:spacing w:before="0" w:after="120" w:line="200" w:lineRule="atLeast"/>
        <w:ind w:left="284" w:firstLine="0"/>
        <w:jc w:val="left"/>
        <w:rPr>
          <w:rFonts w:ascii="Arial" w:hAnsi="Arial" w:cs="Calibri"/>
          <w:b w:val="0"/>
          <w:bCs w:val="0"/>
          <w:sz w:val="22"/>
          <w:szCs w:val="22"/>
        </w:rPr>
      </w:pPr>
      <w:r>
        <w:rPr>
          <w:rFonts w:ascii="Arial" w:hAnsi="Arial" w:cs="Calibri"/>
          <w:b w:val="0"/>
          <w:bCs w:val="0"/>
          <w:sz w:val="22"/>
          <w:szCs w:val="22"/>
        </w:rPr>
        <w:t xml:space="preserve">Katarzyna Ozimek </w:t>
      </w:r>
      <w:r>
        <w:rPr>
          <w:rFonts w:ascii="Arial" w:hAnsi="Arial" w:cs="Calibri"/>
          <w:b w:val="0"/>
          <w:bCs w:val="0"/>
          <w:sz w:val="22"/>
          <w:szCs w:val="22"/>
        </w:rPr>
        <w:tab/>
      </w:r>
      <w:r>
        <w:rPr>
          <w:rFonts w:ascii="Arial" w:hAnsi="Arial" w:cs="Calibri"/>
          <w:b w:val="0"/>
          <w:bCs w:val="0"/>
          <w:sz w:val="22"/>
          <w:szCs w:val="22"/>
        </w:rPr>
        <w:t>Krzysztof Matyjaszczyk</w:t>
      </w:r>
    </w:p>
    <w:p>
      <w:pPr>
        <w:pStyle w:val="4"/>
        <w:numPr>
          <w:ilvl w:val="0"/>
          <w:numId w:val="0"/>
        </w:numPr>
        <w:tabs>
          <w:tab w:val="left" w:pos="5670"/>
        </w:tabs>
        <w:spacing w:before="0" w:after="120" w:line="200" w:lineRule="atLeast"/>
        <w:ind w:left="284" w:firstLine="0"/>
        <w:jc w:val="left"/>
        <w:rPr>
          <w:rFonts w:ascii="Arial" w:hAnsi="Arial" w:cs="Calibri"/>
          <w:b w:val="0"/>
          <w:bCs w:val="0"/>
          <w:sz w:val="22"/>
          <w:szCs w:val="22"/>
        </w:rPr>
      </w:pPr>
      <w:r>
        <w:rPr>
          <w:rFonts w:ascii="Arial" w:hAnsi="Arial" w:eastAsia="MS Mincho" w:cs="Times New Roman"/>
          <w:b w:val="0"/>
          <w:bCs w:val="0"/>
          <w:sz w:val="22"/>
          <w:szCs w:val="22"/>
          <w:lang w:eastAsia="pl-PL"/>
        </w:rPr>
        <w:tab/>
      </w:r>
      <w:r>
        <w:rPr>
          <w:rFonts w:ascii="Arial" w:hAnsi="Arial" w:eastAsia="MS Mincho" w:cs="Times New Roman"/>
          <w:b w:val="0"/>
          <w:bCs w:val="0"/>
          <w:sz w:val="22"/>
          <w:szCs w:val="22"/>
          <w:lang w:eastAsia="pl-PL"/>
        </w:rPr>
        <w:t>Prezydent Miasta Częstochowy</w:t>
      </w:r>
    </w:p>
    <w:sectPr>
      <w:footerReference r:id="rId4" w:type="default"/>
      <w:pgSz w:w="11906" w:h="16838"/>
      <w:pgMar w:top="1417" w:right="1417" w:bottom="2252" w:left="1417" w:header="0" w:footer="1417" w:gutter="0"/>
      <w:pgNumType w:fmt="decimal"/>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Liberation Serif">
    <w:altName w:val="Times New Roman"/>
    <w:panose1 w:val="00000000000000000000"/>
    <w:charset w:val="EE"/>
    <w:family w:val="roman"/>
    <w:pitch w:val="default"/>
    <w:sig w:usb0="00000000" w:usb1="00000000" w:usb2="00000000" w:usb3="00000000" w:csb0="00000000" w:csb1="00000000"/>
  </w:font>
  <w:font w:name="NSimSun">
    <w:panose1 w:val="02010609030101010101"/>
    <w:charset w:val="86"/>
    <w:family w:val="auto"/>
    <w:pitch w:val="default"/>
    <w:sig w:usb0="00000203" w:usb1="288F0000" w:usb2="00000006" w:usb3="00000000" w:csb0="00040001" w:csb1="00000000"/>
  </w:font>
  <w:font w:name="Mangal">
    <w:altName w:val="Segoe Print"/>
    <w:panose1 w:val="00000000000000000000"/>
    <w:charset w:val="00"/>
    <w:family w:val="auto"/>
    <w:pitch w:val="default"/>
    <w:sig w:usb0="00000000" w:usb1="00000000" w:usb2="00000000" w:usb3="00000000" w:csb0="00000000" w:csb1="00000000"/>
  </w:font>
  <w:font w:name="Courier New">
    <w:panose1 w:val="02070309020205020404"/>
    <w:charset w:val="EE"/>
    <w:family w:val="roman"/>
    <w:pitch w:val="default"/>
    <w:sig w:usb0="E0002EFF" w:usb1="C0007843"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 w:name="Calibri">
    <w:panose1 w:val="020F0502020204030204"/>
    <w:charset w:val="EE"/>
    <w:family w:val="roman"/>
    <w:pitch w:val="default"/>
    <w:sig w:usb0="E4002EFF" w:usb1="C200247B" w:usb2="00000009" w:usb3="00000000" w:csb0="200001FF" w:csb1="00000000"/>
  </w:font>
  <w:font w:name="Segoe UI">
    <w:panose1 w:val="020B0502040204020203"/>
    <w:charset w:val="EE"/>
    <w:family w:val="roman"/>
    <w:pitch w:val="default"/>
    <w:sig w:usb0="E4002EFF" w:usb1="C000E47F" w:usb2="00000009" w:usb3="00000000" w:csb0="200001FF" w:csb1="00000000"/>
  </w:font>
  <w:font w:name="OpenSymbol">
    <w:altName w:val="Segoe Print"/>
    <w:panose1 w:val="00000000000000000000"/>
    <w:charset w:val="EE"/>
    <w:family w:val="roman"/>
    <w:pitch w:val="default"/>
    <w:sig w:usb0="00000000" w:usb1="00000000" w:usb2="00000000" w:usb3="00000000" w:csb0="00000000" w:csb1="00000000"/>
  </w:font>
  <w:font w:name="Liberation Sans">
    <w:altName w:val="Arial"/>
    <w:panose1 w:val="00000000000000000000"/>
    <w:charset w:val="EE"/>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sz w:val="16"/>
        <w:szCs w:val="16"/>
      </w:rPr>
    </w:pPr>
    <w:r>
      <w:rPr>
        <w:rFonts w:ascii="Arial" w:hAnsi="Arial" w:cs="Arial"/>
        <w:b w:val="0"/>
        <w:bCs w:val="0"/>
        <w:color w:val="000000"/>
        <w:sz w:val="16"/>
        <w:szCs w:val="16"/>
      </w:rPr>
      <w:t>Załącznik nr 1</w:t>
    </w:r>
    <w:r>
      <w:rPr>
        <w:rFonts w:ascii="Arial" w:hAnsi="Arial" w:cs="Arial"/>
        <w:b/>
        <w:bCs/>
        <w:color w:val="000000"/>
        <w:sz w:val="16"/>
        <w:szCs w:val="16"/>
      </w:rPr>
      <w:t xml:space="preserve"> </w:t>
    </w:r>
    <w:r>
      <w:rPr>
        <w:rFonts w:ascii="Arial" w:hAnsi="Arial" w:cs="Arial"/>
        <w:bCs/>
        <w:color w:val="000000"/>
        <w:sz w:val="16"/>
        <w:szCs w:val="16"/>
      </w:rPr>
      <w:t xml:space="preserve">do umowy </w:t>
    </w:r>
    <w:r>
      <w:rPr>
        <w:rFonts w:ascii="Arial" w:hAnsi="Arial" w:cs="Arial"/>
        <w:bCs/>
        <w:color w:val="000000"/>
        <w:sz w:val="16"/>
        <w:szCs w:val="16"/>
        <w:shd w:val="clear" w:fill="FFFFFF"/>
      </w:rPr>
      <w:t xml:space="preserve">z dnia 10 .01.2024 </w:t>
    </w:r>
    <w:r>
      <w:rPr>
        <w:rFonts w:ascii="Arial" w:hAnsi="Arial" w:cs="Arial"/>
        <w:bCs/>
        <w:color w:val="000000"/>
        <w:sz w:val="16"/>
        <w:szCs w:val="16"/>
      </w:rPr>
      <w:t xml:space="preserve">r. określającej szczegółowe warunki </w:t>
    </w:r>
    <w:r>
      <w:rPr>
        <w:rFonts w:ascii="Arial" w:hAnsi="Arial" w:cs="Arial"/>
        <w:color w:val="000000"/>
        <w:sz w:val="16"/>
        <w:szCs w:val="16"/>
      </w:rPr>
      <w:t>organizacyjno-finansowe działalności oraz program działania Ośrodka Promocji Kultury „Gaude Mater” w Częstochowie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BF205925"/>
    <w:multiLevelType w:val="multilevel"/>
    <w:tmpl w:val="BF205925"/>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2">
    <w:nsid w:val="CF092B84"/>
    <w:multiLevelType w:val="multilevel"/>
    <w:tmpl w:val="CF092B84"/>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0053208E"/>
    <w:multiLevelType w:val="multilevel"/>
    <w:tmpl w:val="0053208E"/>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4">
    <w:nsid w:val="59ADCABA"/>
    <w:multiLevelType w:val="multilevel"/>
    <w:tmpl w:val="59ADCABA"/>
    <w:lvl w:ilvl="0" w:tentative="0">
      <w:start w:val="1"/>
      <w:numFmt w:val="bullet"/>
      <w:lvlText w:val=""/>
      <w:lvlJc w:val="left"/>
      <w:pPr>
        <w:tabs>
          <w:tab w:val="left" w:pos="0"/>
        </w:tabs>
        <w:ind w:left="720" w:hanging="360"/>
      </w:pPr>
      <w:rPr>
        <w:rFonts w:hint="default" w:ascii="Symbol" w:hAnsi="Symbol" w:cs="Symbol"/>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autoHyphenation/>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E4033"/>
    <w:rsid w:val="75625E2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left"/>
      <w:textAlignment w:val="baseline"/>
    </w:pPr>
    <w:rPr>
      <w:rFonts w:ascii="Liberation Serif" w:hAnsi="Liberation Serif" w:eastAsia="NSimSun" w:cs="Mangal"/>
      <w:color w:val="auto"/>
      <w:kern w:val="2"/>
      <w:sz w:val="24"/>
      <w:szCs w:val="24"/>
      <w:lang w:val="pl-PL" w:eastAsia="zh-CN" w:bidi="hi-IN"/>
      <w14:ligatures w14:val="none"/>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pPr>
      <w:spacing w:before="0" w:after="140" w:line="276" w:lineRule="auto"/>
    </w:pPr>
  </w:style>
  <w:style w:type="paragraph" w:styleId="5">
    <w:name w:val="caption"/>
    <w:basedOn w:val="1"/>
    <w:qFormat/>
    <w:uiPriority w:val="0"/>
    <w:pPr>
      <w:suppressLineNumbers/>
      <w:spacing w:before="120" w:after="120"/>
    </w:pPr>
    <w:rPr>
      <w:rFonts w:cs="Mangal"/>
      <w:i/>
      <w:iCs/>
      <w:sz w:val="24"/>
      <w:szCs w:val="24"/>
    </w:rPr>
  </w:style>
  <w:style w:type="paragraph" w:styleId="6">
    <w:name w:val="footer"/>
    <w:basedOn w:val="7"/>
    <w:uiPriority w:val="0"/>
    <w:pPr>
      <w:suppressLineNumbers/>
      <w:tabs>
        <w:tab w:val="center" w:pos="4536"/>
        <w:tab w:val="right" w:pos="9072"/>
      </w:tabs>
    </w:pPr>
  </w:style>
  <w:style w:type="paragraph" w:customStyle="1" w:styleId="7">
    <w:name w:val="Główka i stopka"/>
    <w:basedOn w:val="1"/>
    <w:qFormat/>
    <w:uiPriority w:val="0"/>
    <w:pPr>
      <w:suppressLineNumbers/>
      <w:tabs>
        <w:tab w:val="center" w:pos="4536"/>
        <w:tab w:val="right" w:pos="9072"/>
      </w:tabs>
    </w:pPr>
  </w:style>
  <w:style w:type="paragraph" w:styleId="8">
    <w:name w:val="List"/>
    <w:basedOn w:val="4"/>
    <w:uiPriority w:val="0"/>
    <w:rPr>
      <w:rFonts w:cs="Mangal"/>
    </w:rPr>
  </w:style>
  <w:style w:type="character" w:customStyle="1" w:styleId="9">
    <w:name w:val="WW8Num18z1"/>
    <w:qFormat/>
    <w:uiPriority w:val="0"/>
    <w:rPr>
      <w:rFonts w:ascii="Courier New" w:hAnsi="Courier New" w:cs="Courier New"/>
    </w:rPr>
  </w:style>
  <w:style w:type="character" w:customStyle="1" w:styleId="10">
    <w:name w:val="WW8Num19z1"/>
    <w:qFormat/>
    <w:uiPriority w:val="0"/>
    <w:rPr>
      <w:rFonts w:ascii="Courier New" w:hAnsi="Courier New" w:cs="Courier New"/>
    </w:rPr>
  </w:style>
  <w:style w:type="character" w:customStyle="1" w:styleId="11">
    <w:name w:val="WW8Num20z0"/>
    <w:qFormat/>
    <w:uiPriority w:val="0"/>
    <w:rPr>
      <w:rFonts w:ascii="Arial" w:hAnsi="Arial" w:eastAsia="MS Mincho" w:cs="Arial"/>
      <w:sz w:val="20"/>
      <w:szCs w:val="20"/>
      <w:lang w:eastAsia="pl-PL"/>
    </w:rPr>
  </w:style>
  <w:style w:type="character" w:customStyle="1" w:styleId="12">
    <w:name w:val="WW8Num20z1"/>
    <w:qFormat/>
    <w:uiPriority w:val="0"/>
    <w:rPr>
      <w:rFonts w:ascii="Courier New" w:hAnsi="Courier New" w:cs="Courier New"/>
    </w:rPr>
  </w:style>
  <w:style w:type="character" w:customStyle="1" w:styleId="13">
    <w:name w:val="WW8Num21z1"/>
    <w:qFormat/>
    <w:uiPriority w:val="0"/>
    <w:rPr>
      <w:rFonts w:ascii="Courier New" w:hAnsi="Courier New" w:cs="Courier New"/>
    </w:rPr>
  </w:style>
  <w:style w:type="character" w:customStyle="1" w:styleId="14">
    <w:name w:val="WW8Num22z0"/>
    <w:qFormat/>
    <w:uiPriority w:val="0"/>
    <w:rPr>
      <w:rFonts w:ascii="Arial" w:hAnsi="Arial" w:eastAsia="MS Mincho" w:cs="Arial"/>
      <w:b/>
      <w:sz w:val="20"/>
      <w:szCs w:val="20"/>
      <w:lang w:eastAsia="pl-PL"/>
    </w:rPr>
  </w:style>
  <w:style w:type="character" w:customStyle="1" w:styleId="15">
    <w:name w:val="WW8Num22z1"/>
    <w:qFormat/>
    <w:uiPriority w:val="0"/>
  </w:style>
  <w:style w:type="character" w:customStyle="1" w:styleId="16">
    <w:name w:val="WW8Num22z2"/>
    <w:qFormat/>
    <w:uiPriority w:val="0"/>
  </w:style>
  <w:style w:type="character" w:customStyle="1" w:styleId="17">
    <w:name w:val="WW8Num22z3"/>
    <w:qFormat/>
    <w:uiPriority w:val="0"/>
  </w:style>
  <w:style w:type="character" w:customStyle="1" w:styleId="18">
    <w:name w:val="WW8Num22z4"/>
    <w:qFormat/>
    <w:uiPriority w:val="0"/>
  </w:style>
  <w:style w:type="character" w:customStyle="1" w:styleId="19">
    <w:name w:val="WW8Num22z5"/>
    <w:qFormat/>
    <w:uiPriority w:val="0"/>
  </w:style>
  <w:style w:type="character" w:customStyle="1" w:styleId="20">
    <w:name w:val="WW8Num22z6"/>
    <w:qFormat/>
    <w:uiPriority w:val="0"/>
  </w:style>
  <w:style w:type="character" w:customStyle="1" w:styleId="21">
    <w:name w:val="WW8Num22z7"/>
    <w:qFormat/>
    <w:uiPriority w:val="0"/>
  </w:style>
  <w:style w:type="character" w:customStyle="1" w:styleId="22">
    <w:name w:val="WW8Num22z8"/>
    <w:qFormat/>
    <w:uiPriority w:val="0"/>
  </w:style>
  <w:style w:type="character" w:customStyle="1" w:styleId="23">
    <w:name w:val="Domyślna czcionka akapitu2"/>
    <w:qFormat/>
    <w:uiPriority w:val="0"/>
  </w:style>
  <w:style w:type="character" w:customStyle="1" w:styleId="24">
    <w:name w:val="Odwołanie do komentarza"/>
    <w:qFormat/>
    <w:uiPriority w:val="0"/>
    <w:rPr>
      <w:sz w:val="16"/>
      <w:szCs w:val="16"/>
    </w:rPr>
  </w:style>
  <w:style w:type="character" w:customStyle="1" w:styleId="25">
    <w:name w:val="Tekst komentarza Znak"/>
    <w:qFormat/>
    <w:uiPriority w:val="0"/>
    <w:rPr>
      <w:rFonts w:ascii="Calibri" w:hAnsi="Calibri" w:eastAsia="Calibri" w:cs="Calibri"/>
      <w:kern w:val="2"/>
    </w:rPr>
  </w:style>
  <w:style w:type="character" w:customStyle="1" w:styleId="26">
    <w:name w:val="Temat komentarza Znak"/>
    <w:qFormat/>
    <w:uiPriority w:val="0"/>
    <w:rPr>
      <w:rFonts w:ascii="Calibri" w:hAnsi="Calibri" w:eastAsia="Calibri" w:cs="Calibri"/>
      <w:b/>
      <w:bCs/>
      <w:kern w:val="2"/>
    </w:rPr>
  </w:style>
  <w:style w:type="character" w:customStyle="1" w:styleId="27">
    <w:name w:val="Tekst dymka Znak"/>
    <w:qFormat/>
    <w:uiPriority w:val="0"/>
    <w:rPr>
      <w:rFonts w:ascii="Segoe UI" w:hAnsi="Segoe UI" w:eastAsia="Calibri" w:cs="Segoe UI"/>
      <w:kern w:val="2"/>
      <w:sz w:val="18"/>
      <w:szCs w:val="18"/>
    </w:rPr>
  </w:style>
  <w:style w:type="character" w:customStyle="1" w:styleId="28">
    <w:name w:val="Stopka Znak"/>
    <w:qFormat/>
    <w:uiPriority w:val="0"/>
    <w:rPr>
      <w:rFonts w:ascii="Calibri" w:hAnsi="Calibri" w:eastAsia="Calibri" w:cs="Calibri"/>
      <w:kern w:val="2"/>
      <w:sz w:val="22"/>
      <w:szCs w:val="22"/>
    </w:rPr>
  </w:style>
  <w:style w:type="character" w:customStyle="1" w:styleId="29">
    <w:name w:val="Nagłówek Znak"/>
    <w:qFormat/>
    <w:uiPriority w:val="0"/>
    <w:rPr>
      <w:rFonts w:ascii="Calibri" w:hAnsi="Calibri" w:eastAsia="Calibri" w:cs="Calibri"/>
      <w:kern w:val="2"/>
      <w:sz w:val="22"/>
      <w:szCs w:val="22"/>
    </w:rPr>
  </w:style>
  <w:style w:type="character" w:customStyle="1" w:styleId="30">
    <w:name w:val="markedcontent"/>
    <w:qFormat/>
    <w:uiPriority w:val="0"/>
  </w:style>
  <w:style w:type="character" w:customStyle="1" w:styleId="31">
    <w:name w:val="Symbole wypunktowania"/>
    <w:qFormat/>
    <w:uiPriority w:val="0"/>
    <w:rPr>
      <w:rFonts w:ascii="OpenSymbol" w:hAnsi="OpenSymbol" w:eastAsia="OpenSymbol" w:cs="OpenSymbol"/>
    </w:rPr>
  </w:style>
  <w:style w:type="character" w:customStyle="1" w:styleId="32">
    <w:name w:val="Domyślna czcionka akapitu1"/>
    <w:qFormat/>
    <w:uiPriority w:val="0"/>
  </w:style>
  <w:style w:type="character" w:customStyle="1" w:styleId="33">
    <w:name w:val="WW-Absatz-Standardschriftart1111111111111111111111111"/>
    <w:qFormat/>
    <w:uiPriority w:val="0"/>
  </w:style>
  <w:style w:type="character" w:customStyle="1" w:styleId="34">
    <w:name w:val="WW-Absatz-Standardschriftart111111111111111111111111"/>
    <w:qFormat/>
    <w:uiPriority w:val="0"/>
  </w:style>
  <w:style w:type="character" w:customStyle="1" w:styleId="35">
    <w:name w:val="WW-Absatz-Standardschriftart11111111111111111111111"/>
    <w:qFormat/>
    <w:uiPriority w:val="0"/>
  </w:style>
  <w:style w:type="character" w:customStyle="1" w:styleId="36">
    <w:name w:val="WW-Absatz-Standardschriftart1111111111111111111111"/>
    <w:qFormat/>
    <w:uiPriority w:val="0"/>
  </w:style>
  <w:style w:type="character" w:customStyle="1" w:styleId="37">
    <w:name w:val="WW-Absatz-Standardschriftart111111111111111111111"/>
    <w:qFormat/>
    <w:uiPriority w:val="0"/>
  </w:style>
  <w:style w:type="character" w:customStyle="1" w:styleId="38">
    <w:name w:val="WW-Absatz-Standardschriftart11111111111111111111"/>
    <w:qFormat/>
    <w:uiPriority w:val="0"/>
  </w:style>
  <w:style w:type="character" w:customStyle="1" w:styleId="39">
    <w:name w:val="WW-Absatz-Standardschriftart1111111111111111111"/>
    <w:qFormat/>
    <w:uiPriority w:val="0"/>
  </w:style>
  <w:style w:type="character" w:customStyle="1" w:styleId="40">
    <w:name w:val="WW-Absatz-Standardschriftart111111111111111111"/>
    <w:qFormat/>
    <w:uiPriority w:val="0"/>
  </w:style>
  <w:style w:type="character" w:customStyle="1" w:styleId="41">
    <w:name w:val="WW-Absatz-Standardschriftart11111111111111111"/>
    <w:qFormat/>
    <w:uiPriority w:val="0"/>
  </w:style>
  <w:style w:type="character" w:customStyle="1" w:styleId="42">
    <w:name w:val="WW-Absatz-Standardschriftart1111111111111111"/>
    <w:qFormat/>
    <w:uiPriority w:val="0"/>
  </w:style>
  <w:style w:type="character" w:customStyle="1" w:styleId="43">
    <w:name w:val="WW-Absatz-Standardschriftart111111111111111"/>
    <w:qFormat/>
    <w:uiPriority w:val="0"/>
  </w:style>
  <w:style w:type="character" w:customStyle="1" w:styleId="44">
    <w:name w:val="WW-Absatz-Standardschriftart11111111111111"/>
    <w:qFormat/>
    <w:uiPriority w:val="0"/>
  </w:style>
  <w:style w:type="character" w:customStyle="1" w:styleId="45">
    <w:name w:val="WW-Absatz-Standardschriftart1111111111111"/>
    <w:qFormat/>
    <w:uiPriority w:val="0"/>
  </w:style>
  <w:style w:type="character" w:customStyle="1" w:styleId="46">
    <w:name w:val="WW-Absatz-Standardschriftart111111111111"/>
    <w:qFormat/>
    <w:uiPriority w:val="0"/>
  </w:style>
  <w:style w:type="character" w:customStyle="1" w:styleId="47">
    <w:name w:val="WW-Absatz-Standardschriftart11111111111"/>
    <w:qFormat/>
    <w:uiPriority w:val="0"/>
  </w:style>
  <w:style w:type="character" w:customStyle="1" w:styleId="48">
    <w:name w:val="WW-Absatz-Standardschriftart1111111111"/>
    <w:qFormat/>
    <w:uiPriority w:val="0"/>
  </w:style>
  <w:style w:type="character" w:customStyle="1" w:styleId="49">
    <w:name w:val="WW-Absatz-Standardschriftart111111111"/>
    <w:qFormat/>
    <w:uiPriority w:val="0"/>
  </w:style>
  <w:style w:type="character" w:customStyle="1" w:styleId="50">
    <w:name w:val="Domyślna czcionka akapitu"/>
    <w:qFormat/>
    <w:uiPriority w:val="0"/>
  </w:style>
  <w:style w:type="character" w:customStyle="1" w:styleId="51">
    <w:name w:val="WW8NumSt5z1"/>
    <w:qFormat/>
    <w:uiPriority w:val="0"/>
    <w:rPr>
      <w:rFonts w:ascii="Courier New" w:hAnsi="Courier New" w:cs="Courier New"/>
    </w:rPr>
  </w:style>
  <w:style w:type="character" w:customStyle="1" w:styleId="52">
    <w:name w:val="WW8NumSt5z0"/>
    <w:qFormat/>
    <w:uiPriority w:val="0"/>
    <w:rPr>
      <w:rFonts w:ascii="Arial" w:hAnsi="Arial" w:cs="Arial"/>
    </w:rPr>
  </w:style>
  <w:style w:type="character" w:customStyle="1" w:styleId="53">
    <w:name w:val="WW-Absatz-Standardschriftart11111111"/>
    <w:qFormat/>
    <w:uiPriority w:val="0"/>
  </w:style>
  <w:style w:type="character" w:customStyle="1" w:styleId="54">
    <w:name w:val="WW-Absatz-Standardschriftart1111111"/>
    <w:qFormat/>
    <w:uiPriority w:val="0"/>
  </w:style>
  <w:style w:type="character" w:customStyle="1" w:styleId="55">
    <w:name w:val="WW-Absatz-Standardschriftart111111"/>
    <w:qFormat/>
    <w:uiPriority w:val="0"/>
  </w:style>
  <w:style w:type="character" w:customStyle="1" w:styleId="56">
    <w:name w:val="WW-Absatz-Standardschriftart11111"/>
    <w:qFormat/>
    <w:uiPriority w:val="0"/>
  </w:style>
  <w:style w:type="character" w:customStyle="1" w:styleId="57">
    <w:name w:val="WW-Absatz-Standardschriftart1111"/>
    <w:qFormat/>
    <w:uiPriority w:val="0"/>
  </w:style>
  <w:style w:type="character" w:customStyle="1" w:styleId="58">
    <w:name w:val="WW-Absatz-Standardschriftart111"/>
    <w:qFormat/>
    <w:uiPriority w:val="0"/>
  </w:style>
  <w:style w:type="character" w:customStyle="1" w:styleId="59">
    <w:name w:val="WW-Absatz-Standardschriftart11"/>
    <w:qFormat/>
    <w:uiPriority w:val="0"/>
  </w:style>
  <w:style w:type="character" w:customStyle="1" w:styleId="60">
    <w:name w:val="WW-Absatz-Standardschriftart1"/>
    <w:qFormat/>
    <w:uiPriority w:val="0"/>
  </w:style>
  <w:style w:type="character" w:customStyle="1" w:styleId="61">
    <w:name w:val="WW-Absatz-Standardschriftart"/>
    <w:qFormat/>
    <w:uiPriority w:val="0"/>
  </w:style>
  <w:style w:type="character" w:customStyle="1" w:styleId="62">
    <w:name w:val="Absatz-Standardschriftart"/>
    <w:qFormat/>
    <w:uiPriority w:val="0"/>
  </w:style>
  <w:style w:type="character" w:customStyle="1" w:styleId="63">
    <w:name w:val="WW8Num13z8"/>
    <w:qFormat/>
    <w:uiPriority w:val="0"/>
  </w:style>
  <w:style w:type="character" w:customStyle="1" w:styleId="64">
    <w:name w:val="WW8Num13z7"/>
    <w:qFormat/>
    <w:uiPriority w:val="0"/>
  </w:style>
  <w:style w:type="character" w:customStyle="1" w:styleId="65">
    <w:name w:val="WW8Num13z6"/>
    <w:qFormat/>
    <w:uiPriority w:val="0"/>
  </w:style>
  <w:style w:type="character" w:customStyle="1" w:styleId="66">
    <w:name w:val="WW8Num13z5"/>
    <w:qFormat/>
    <w:uiPriority w:val="0"/>
  </w:style>
  <w:style w:type="character" w:customStyle="1" w:styleId="67">
    <w:name w:val="WW8Num13z4"/>
    <w:qFormat/>
    <w:uiPriority w:val="0"/>
  </w:style>
  <w:style w:type="character" w:customStyle="1" w:styleId="68">
    <w:name w:val="WW8Num13z3"/>
    <w:qFormat/>
    <w:uiPriority w:val="0"/>
  </w:style>
  <w:style w:type="character" w:customStyle="1" w:styleId="69">
    <w:name w:val="WW8Num13z2"/>
    <w:qFormat/>
    <w:uiPriority w:val="0"/>
  </w:style>
  <w:style w:type="character" w:customStyle="1" w:styleId="70">
    <w:name w:val="WW8Num13z1"/>
    <w:qFormat/>
    <w:uiPriority w:val="0"/>
  </w:style>
  <w:style w:type="character" w:customStyle="1" w:styleId="71">
    <w:name w:val="WW8Num12z1"/>
    <w:qFormat/>
    <w:uiPriority w:val="0"/>
    <w:rPr>
      <w:rFonts w:ascii="OpenSymbol" w:hAnsi="OpenSymbol" w:cs="OpenSymbol"/>
    </w:rPr>
  </w:style>
  <w:style w:type="character" w:customStyle="1" w:styleId="72">
    <w:name w:val="WW8Num11z1"/>
    <w:qFormat/>
    <w:uiPriority w:val="0"/>
    <w:rPr>
      <w:rFonts w:ascii="OpenSymbol" w:hAnsi="OpenSymbol" w:cs="OpenSymbol"/>
    </w:rPr>
  </w:style>
  <w:style w:type="character" w:customStyle="1" w:styleId="73">
    <w:name w:val="WW8Num10z1"/>
    <w:qFormat/>
    <w:uiPriority w:val="0"/>
    <w:rPr>
      <w:rFonts w:ascii="OpenSymbol" w:hAnsi="OpenSymbol" w:cs="OpenSymbol"/>
    </w:rPr>
  </w:style>
  <w:style w:type="character" w:customStyle="1" w:styleId="74">
    <w:name w:val="WW8Num9z1"/>
    <w:qFormat/>
    <w:uiPriority w:val="0"/>
    <w:rPr>
      <w:rFonts w:ascii="OpenSymbol" w:hAnsi="OpenSymbol" w:cs="OpenSymbol"/>
    </w:rPr>
  </w:style>
  <w:style w:type="character" w:customStyle="1" w:styleId="75">
    <w:name w:val="WW8Num2z8"/>
    <w:qFormat/>
    <w:uiPriority w:val="0"/>
  </w:style>
  <w:style w:type="character" w:customStyle="1" w:styleId="76">
    <w:name w:val="WW8Num2z7"/>
    <w:qFormat/>
    <w:uiPriority w:val="0"/>
  </w:style>
  <w:style w:type="character" w:customStyle="1" w:styleId="77">
    <w:name w:val="WW8Num2z6"/>
    <w:qFormat/>
    <w:uiPriority w:val="0"/>
  </w:style>
  <w:style w:type="character" w:customStyle="1" w:styleId="78">
    <w:name w:val="WW8Num2z5"/>
    <w:qFormat/>
    <w:uiPriority w:val="0"/>
  </w:style>
  <w:style w:type="character" w:customStyle="1" w:styleId="79">
    <w:name w:val="WW8Num2z4"/>
    <w:qFormat/>
    <w:uiPriority w:val="0"/>
  </w:style>
  <w:style w:type="character" w:customStyle="1" w:styleId="80">
    <w:name w:val="WW8Num15z8"/>
    <w:qFormat/>
    <w:uiPriority w:val="0"/>
  </w:style>
  <w:style w:type="character" w:customStyle="1" w:styleId="81">
    <w:name w:val="WW8Num15z7"/>
    <w:qFormat/>
    <w:uiPriority w:val="0"/>
  </w:style>
  <w:style w:type="character" w:customStyle="1" w:styleId="82">
    <w:name w:val="WW8Num15z6"/>
    <w:qFormat/>
    <w:uiPriority w:val="0"/>
  </w:style>
  <w:style w:type="character" w:customStyle="1" w:styleId="83">
    <w:name w:val="WW8Num15z5"/>
    <w:qFormat/>
    <w:uiPriority w:val="0"/>
  </w:style>
  <w:style w:type="character" w:customStyle="1" w:styleId="84">
    <w:name w:val="WW8Num15z4"/>
    <w:qFormat/>
    <w:uiPriority w:val="0"/>
  </w:style>
  <w:style w:type="character" w:customStyle="1" w:styleId="85">
    <w:name w:val="WW8Num15z3"/>
    <w:qFormat/>
    <w:uiPriority w:val="0"/>
  </w:style>
  <w:style w:type="character" w:customStyle="1" w:styleId="86">
    <w:name w:val="WW8Num15z2"/>
    <w:qFormat/>
    <w:uiPriority w:val="0"/>
  </w:style>
  <w:style w:type="character" w:customStyle="1" w:styleId="87">
    <w:name w:val="WW8Num15z1"/>
    <w:qFormat/>
    <w:uiPriority w:val="0"/>
  </w:style>
  <w:style w:type="character" w:customStyle="1" w:styleId="88">
    <w:name w:val="WW8Num17z8"/>
    <w:qFormat/>
    <w:uiPriority w:val="0"/>
  </w:style>
  <w:style w:type="character" w:customStyle="1" w:styleId="89">
    <w:name w:val="WW8Num17z7"/>
    <w:qFormat/>
    <w:uiPriority w:val="0"/>
  </w:style>
  <w:style w:type="character" w:customStyle="1" w:styleId="90">
    <w:name w:val="WW8Num17z6"/>
    <w:qFormat/>
    <w:uiPriority w:val="0"/>
  </w:style>
  <w:style w:type="character" w:customStyle="1" w:styleId="91">
    <w:name w:val="WW8Num17z5"/>
    <w:qFormat/>
    <w:uiPriority w:val="0"/>
  </w:style>
  <w:style w:type="character" w:customStyle="1" w:styleId="92">
    <w:name w:val="WW8Num17z4"/>
    <w:qFormat/>
    <w:uiPriority w:val="0"/>
  </w:style>
  <w:style w:type="character" w:customStyle="1" w:styleId="93">
    <w:name w:val="WW8Num17z3"/>
    <w:qFormat/>
    <w:uiPriority w:val="0"/>
  </w:style>
  <w:style w:type="character" w:customStyle="1" w:styleId="94">
    <w:name w:val="WW8Num17z2"/>
    <w:qFormat/>
    <w:uiPriority w:val="0"/>
  </w:style>
  <w:style w:type="character" w:customStyle="1" w:styleId="95">
    <w:name w:val="WW8Num17z1"/>
    <w:qFormat/>
    <w:uiPriority w:val="0"/>
  </w:style>
  <w:style w:type="character" w:customStyle="1" w:styleId="96">
    <w:name w:val="WW8Num17z0"/>
    <w:qFormat/>
    <w:uiPriority w:val="0"/>
  </w:style>
  <w:style w:type="character" w:customStyle="1" w:styleId="97">
    <w:name w:val="WW8Num8z8"/>
    <w:qFormat/>
    <w:uiPriority w:val="0"/>
  </w:style>
  <w:style w:type="character" w:customStyle="1" w:styleId="98">
    <w:name w:val="WW8Num8z7"/>
    <w:qFormat/>
    <w:uiPriority w:val="0"/>
  </w:style>
  <w:style w:type="character" w:customStyle="1" w:styleId="99">
    <w:name w:val="WW8Num8z6"/>
    <w:qFormat/>
    <w:uiPriority w:val="0"/>
  </w:style>
  <w:style w:type="character" w:customStyle="1" w:styleId="100">
    <w:name w:val="WW8Num8z5"/>
    <w:qFormat/>
    <w:uiPriority w:val="0"/>
  </w:style>
  <w:style w:type="character" w:customStyle="1" w:styleId="101">
    <w:name w:val="WW8Num8z4"/>
    <w:qFormat/>
    <w:uiPriority w:val="0"/>
  </w:style>
  <w:style w:type="character" w:customStyle="1" w:styleId="102">
    <w:name w:val="WW8Num8z3"/>
    <w:qFormat/>
    <w:uiPriority w:val="0"/>
  </w:style>
  <w:style w:type="character" w:customStyle="1" w:styleId="103">
    <w:name w:val="WW8Num8z2"/>
    <w:qFormat/>
    <w:uiPriority w:val="0"/>
  </w:style>
  <w:style w:type="character" w:customStyle="1" w:styleId="104">
    <w:name w:val="WW8Num8z1"/>
    <w:qFormat/>
    <w:uiPriority w:val="0"/>
  </w:style>
  <w:style w:type="character" w:customStyle="1" w:styleId="105">
    <w:name w:val="WW8Num8z0"/>
    <w:qFormat/>
    <w:uiPriority w:val="0"/>
  </w:style>
  <w:style w:type="character" w:customStyle="1" w:styleId="106">
    <w:name w:val="WW8Num7z8"/>
    <w:qFormat/>
    <w:uiPriority w:val="0"/>
  </w:style>
  <w:style w:type="character" w:customStyle="1" w:styleId="107">
    <w:name w:val="WW8Num7z7"/>
    <w:qFormat/>
    <w:uiPriority w:val="0"/>
  </w:style>
  <w:style w:type="character" w:customStyle="1" w:styleId="108">
    <w:name w:val="WW8Num7z6"/>
    <w:qFormat/>
    <w:uiPriority w:val="0"/>
  </w:style>
  <w:style w:type="character" w:customStyle="1" w:styleId="109">
    <w:name w:val="WW8Num7z5"/>
    <w:qFormat/>
    <w:uiPriority w:val="0"/>
  </w:style>
  <w:style w:type="character" w:customStyle="1" w:styleId="110">
    <w:name w:val="WW8Num7z4"/>
    <w:qFormat/>
    <w:uiPriority w:val="0"/>
  </w:style>
  <w:style w:type="character" w:customStyle="1" w:styleId="111">
    <w:name w:val="WW8Num7z3"/>
    <w:qFormat/>
    <w:uiPriority w:val="0"/>
  </w:style>
  <w:style w:type="character" w:customStyle="1" w:styleId="112">
    <w:name w:val="WW8Num7z2"/>
    <w:qFormat/>
    <w:uiPriority w:val="0"/>
  </w:style>
  <w:style w:type="character" w:customStyle="1" w:styleId="113">
    <w:name w:val="WW8Num7z1"/>
    <w:qFormat/>
    <w:uiPriority w:val="0"/>
  </w:style>
  <w:style w:type="character" w:customStyle="1" w:styleId="114">
    <w:name w:val="WW8Num7z0"/>
    <w:qFormat/>
    <w:uiPriority w:val="0"/>
    <w:rPr>
      <w:rFonts w:ascii="Arial" w:hAnsi="Arial" w:cs="Arial"/>
      <w:b/>
      <w:sz w:val="22"/>
      <w:szCs w:val="22"/>
    </w:rPr>
  </w:style>
  <w:style w:type="character" w:customStyle="1" w:styleId="115">
    <w:name w:val="WW8Num6z8"/>
    <w:qFormat/>
    <w:uiPriority w:val="0"/>
  </w:style>
  <w:style w:type="character" w:customStyle="1" w:styleId="116">
    <w:name w:val="WW8Num6z7"/>
    <w:qFormat/>
    <w:uiPriority w:val="0"/>
  </w:style>
  <w:style w:type="character" w:customStyle="1" w:styleId="117">
    <w:name w:val="WW8Num6z6"/>
    <w:qFormat/>
    <w:uiPriority w:val="0"/>
  </w:style>
  <w:style w:type="character" w:customStyle="1" w:styleId="118">
    <w:name w:val="WW8Num6z5"/>
    <w:qFormat/>
    <w:uiPriority w:val="0"/>
  </w:style>
  <w:style w:type="character" w:customStyle="1" w:styleId="119">
    <w:name w:val="WW8Num6z4"/>
    <w:qFormat/>
    <w:uiPriority w:val="0"/>
  </w:style>
  <w:style w:type="character" w:customStyle="1" w:styleId="120">
    <w:name w:val="WW8Num6z3"/>
    <w:qFormat/>
    <w:uiPriority w:val="0"/>
  </w:style>
  <w:style w:type="character" w:customStyle="1" w:styleId="121">
    <w:name w:val="WW8Num6z2"/>
    <w:qFormat/>
    <w:uiPriority w:val="0"/>
  </w:style>
  <w:style w:type="character" w:customStyle="1" w:styleId="122">
    <w:name w:val="WW8Num6z1"/>
    <w:qFormat/>
    <w:uiPriority w:val="0"/>
  </w:style>
  <w:style w:type="character" w:customStyle="1" w:styleId="123">
    <w:name w:val="WW8Num6z0"/>
    <w:qFormat/>
    <w:uiPriority w:val="0"/>
  </w:style>
  <w:style w:type="character" w:customStyle="1" w:styleId="124">
    <w:name w:val="WW8Num5z8"/>
    <w:qFormat/>
    <w:uiPriority w:val="0"/>
  </w:style>
  <w:style w:type="character" w:customStyle="1" w:styleId="125">
    <w:name w:val="WW8Num5z7"/>
    <w:qFormat/>
    <w:uiPriority w:val="0"/>
  </w:style>
  <w:style w:type="character" w:customStyle="1" w:styleId="126">
    <w:name w:val="WW8Num5z6"/>
    <w:qFormat/>
    <w:uiPriority w:val="0"/>
  </w:style>
  <w:style w:type="character" w:customStyle="1" w:styleId="127">
    <w:name w:val="WW8Num5z5"/>
    <w:qFormat/>
    <w:uiPriority w:val="0"/>
  </w:style>
  <w:style w:type="character" w:customStyle="1" w:styleId="128">
    <w:name w:val="WW8Num5z4"/>
    <w:qFormat/>
    <w:uiPriority w:val="0"/>
  </w:style>
  <w:style w:type="character" w:customStyle="1" w:styleId="129">
    <w:name w:val="WW8Num5z3"/>
    <w:qFormat/>
    <w:uiPriority w:val="0"/>
  </w:style>
  <w:style w:type="character" w:customStyle="1" w:styleId="130">
    <w:name w:val="WW8Num5z2"/>
    <w:qFormat/>
    <w:uiPriority w:val="0"/>
  </w:style>
  <w:style w:type="character" w:customStyle="1" w:styleId="131">
    <w:name w:val="WW8Num5z1"/>
    <w:qFormat/>
    <w:uiPriority w:val="0"/>
  </w:style>
  <w:style w:type="character" w:customStyle="1" w:styleId="132">
    <w:name w:val="WW8Num4z8"/>
    <w:qFormat/>
    <w:uiPriority w:val="0"/>
  </w:style>
  <w:style w:type="character" w:customStyle="1" w:styleId="133">
    <w:name w:val="WW8Num4z7"/>
    <w:qFormat/>
    <w:uiPriority w:val="0"/>
  </w:style>
  <w:style w:type="character" w:customStyle="1" w:styleId="134">
    <w:name w:val="WW8Num4z6"/>
    <w:qFormat/>
    <w:uiPriority w:val="0"/>
  </w:style>
  <w:style w:type="character" w:customStyle="1" w:styleId="135">
    <w:name w:val="WW8Num4z5"/>
    <w:qFormat/>
    <w:uiPriority w:val="0"/>
  </w:style>
  <w:style w:type="character" w:customStyle="1" w:styleId="136">
    <w:name w:val="WW8Num4z4"/>
    <w:qFormat/>
    <w:uiPriority w:val="0"/>
  </w:style>
  <w:style w:type="character" w:customStyle="1" w:styleId="137">
    <w:name w:val="WW8Num4z3"/>
    <w:qFormat/>
    <w:uiPriority w:val="0"/>
  </w:style>
  <w:style w:type="character" w:customStyle="1" w:styleId="138">
    <w:name w:val="WW8Num4z2"/>
    <w:qFormat/>
    <w:uiPriority w:val="0"/>
  </w:style>
  <w:style w:type="character" w:customStyle="1" w:styleId="139">
    <w:name w:val="WW8Num4z1"/>
    <w:qFormat/>
    <w:uiPriority w:val="0"/>
  </w:style>
  <w:style w:type="character" w:customStyle="1" w:styleId="140">
    <w:name w:val="WW8Num4z0"/>
    <w:qFormat/>
    <w:uiPriority w:val="0"/>
    <w:rPr>
      <w:rFonts w:ascii="Liberation Serif" w:hAnsi="Liberation Serif" w:cs="Arial"/>
      <w:sz w:val="20"/>
      <w:szCs w:val="22"/>
      <w:lang w:eastAsia="pl-PL"/>
    </w:rPr>
  </w:style>
  <w:style w:type="character" w:customStyle="1" w:styleId="141">
    <w:name w:val="WW8Num3z8"/>
    <w:qFormat/>
    <w:uiPriority w:val="0"/>
  </w:style>
  <w:style w:type="character" w:customStyle="1" w:styleId="142">
    <w:name w:val="WW8Num3z7"/>
    <w:qFormat/>
    <w:uiPriority w:val="0"/>
  </w:style>
  <w:style w:type="character" w:customStyle="1" w:styleId="143">
    <w:name w:val="WW8Num3z6"/>
    <w:qFormat/>
    <w:uiPriority w:val="0"/>
  </w:style>
  <w:style w:type="character" w:customStyle="1" w:styleId="144">
    <w:name w:val="WW8Num3z5"/>
    <w:qFormat/>
    <w:uiPriority w:val="0"/>
  </w:style>
  <w:style w:type="character" w:customStyle="1" w:styleId="145">
    <w:name w:val="WW8Num3z4"/>
    <w:qFormat/>
    <w:uiPriority w:val="0"/>
  </w:style>
  <w:style w:type="character" w:customStyle="1" w:styleId="146">
    <w:name w:val="WW8Num3z3"/>
    <w:qFormat/>
    <w:uiPriority w:val="0"/>
  </w:style>
  <w:style w:type="character" w:customStyle="1" w:styleId="147">
    <w:name w:val="WW8Num3z2"/>
    <w:qFormat/>
    <w:uiPriority w:val="0"/>
  </w:style>
  <w:style w:type="character" w:customStyle="1" w:styleId="148">
    <w:name w:val="WW8Num3z1"/>
    <w:qFormat/>
    <w:uiPriority w:val="0"/>
  </w:style>
  <w:style w:type="character" w:customStyle="1" w:styleId="149">
    <w:name w:val="Znaki wypunktowania"/>
    <w:qFormat/>
    <w:uiPriority w:val="0"/>
    <w:rPr>
      <w:rFonts w:ascii="OpenSymbol" w:hAnsi="OpenSymbol" w:eastAsia="OpenSymbol" w:cs="OpenSymbol"/>
    </w:rPr>
  </w:style>
  <w:style w:type="paragraph" w:customStyle="1" w:styleId="150">
    <w:name w:val="Nagłówek"/>
    <w:basedOn w:val="1"/>
    <w:next w:val="4"/>
    <w:qFormat/>
    <w:uiPriority w:val="0"/>
    <w:pPr>
      <w:keepNext/>
      <w:spacing w:before="240" w:after="120"/>
    </w:pPr>
    <w:rPr>
      <w:rFonts w:ascii="Liberation Sans" w:hAnsi="Liberation Sans" w:eastAsia="Microsoft YaHei" w:cs="Mangal"/>
      <w:sz w:val="28"/>
      <w:szCs w:val="28"/>
    </w:rPr>
  </w:style>
  <w:style w:type="paragraph" w:customStyle="1" w:styleId="151">
    <w:name w:val="Indeks"/>
    <w:basedOn w:val="1"/>
    <w:qFormat/>
    <w:uiPriority w:val="0"/>
    <w:pPr>
      <w:suppressLineNumbers/>
    </w:pPr>
    <w:rPr>
      <w:rFonts w:cs="Mangal"/>
      <w:lang w:val="zh-CN" w:eastAsia="zh-CN" w:bidi="zh-CN"/>
    </w:rPr>
  </w:style>
  <w:style w:type="paragraph" w:customStyle="1" w:styleId="152">
    <w:name w:val="Standard"/>
    <w:qFormat/>
    <w:uiPriority w:val="0"/>
    <w:pPr>
      <w:widowControl/>
      <w:suppressAutoHyphens/>
      <w:bidi w:val="0"/>
      <w:spacing w:before="0" w:after="200" w:line="276" w:lineRule="auto"/>
      <w:jc w:val="left"/>
      <w:textAlignment w:val="baseline"/>
    </w:pPr>
    <w:rPr>
      <w:rFonts w:ascii="Calibri" w:hAnsi="Calibri" w:eastAsia="Calibri" w:cs="Calibri"/>
      <w:color w:val="auto"/>
      <w:kern w:val="2"/>
      <w:sz w:val="22"/>
      <w:szCs w:val="22"/>
      <w:lang w:val="pl-PL" w:eastAsia="zh-CN" w:bidi="ar-SA"/>
      <w14:ligatures w14:val="none"/>
    </w:rPr>
  </w:style>
  <w:style w:type="paragraph" w:styleId="153">
    <w:name w:val="List Paragraph"/>
    <w:basedOn w:val="152"/>
    <w:qFormat/>
    <w:uiPriority w:val="0"/>
    <w:pPr>
      <w:suppressAutoHyphens w:val="0"/>
      <w:spacing w:before="0" w:after="160" w:line="254" w:lineRule="exact"/>
      <w:ind w:left="720" w:firstLine="0"/>
      <w:contextualSpacing/>
    </w:pPr>
    <w:rPr>
      <w:rFonts w:cs="Times New Roman"/>
      <w:kern w:val="0"/>
    </w:rPr>
  </w:style>
  <w:style w:type="paragraph" w:customStyle="1" w:styleId="154">
    <w:name w:val="Default"/>
    <w:qFormat/>
    <w:uiPriority w:val="0"/>
    <w:pPr>
      <w:widowControl/>
      <w:suppressAutoHyphens/>
      <w:bidi w:val="0"/>
      <w:spacing w:before="0" w:after="0"/>
      <w:jc w:val="left"/>
      <w:textAlignment w:val="baseline"/>
    </w:pPr>
    <w:rPr>
      <w:rFonts w:ascii="Arial" w:hAnsi="Arial" w:eastAsia="Calibri" w:cs="Arial"/>
      <w:color w:val="000000"/>
      <w:kern w:val="2"/>
      <w:sz w:val="24"/>
      <w:szCs w:val="24"/>
      <w:lang w:val="pl-PL" w:eastAsia="zh-CN" w:bidi="ar-SA"/>
      <w14:ligatures w14:val="none"/>
    </w:rPr>
  </w:style>
  <w:style w:type="paragraph" w:customStyle="1" w:styleId="155">
    <w:name w:val="Nagłówek2"/>
    <w:basedOn w:val="1"/>
    <w:qFormat/>
    <w:uiPriority w:val="0"/>
    <w:pPr>
      <w:keepNext/>
      <w:spacing w:before="240" w:after="120"/>
    </w:pPr>
    <w:rPr>
      <w:rFonts w:ascii="Arial" w:hAnsi="Arial" w:eastAsia="Lucida Sans Unicode" w:cs="Tahoma"/>
      <w:sz w:val="28"/>
      <w:szCs w:val="28"/>
    </w:rPr>
  </w:style>
  <w:style w:type="paragraph" w:customStyle="1" w:styleId="156">
    <w:name w:val="Podpis2"/>
    <w:basedOn w:val="1"/>
    <w:qFormat/>
    <w:uiPriority w:val="0"/>
    <w:pPr>
      <w:spacing w:before="120" w:after="120"/>
    </w:pPr>
    <w:rPr>
      <w:rFonts w:cs="Tahoma"/>
      <w:i/>
      <w:iCs/>
    </w:rPr>
  </w:style>
  <w:style w:type="paragraph" w:customStyle="1" w:styleId="157">
    <w:name w:val="Tekst komentarza"/>
    <w:basedOn w:val="1"/>
    <w:qFormat/>
    <w:uiPriority w:val="0"/>
    <w:rPr>
      <w:sz w:val="20"/>
      <w:szCs w:val="20"/>
    </w:rPr>
  </w:style>
  <w:style w:type="paragraph" w:customStyle="1" w:styleId="158">
    <w:name w:val="Temat komentarza"/>
    <w:qFormat/>
    <w:uiPriority w:val="0"/>
    <w:pPr>
      <w:widowControl w:val="0"/>
      <w:suppressAutoHyphens/>
      <w:bidi w:val="0"/>
      <w:spacing w:before="0" w:after="0"/>
      <w:jc w:val="left"/>
    </w:pPr>
    <w:rPr>
      <w:rFonts w:ascii="Liberation Serif" w:hAnsi="Liberation Serif" w:eastAsia="NSimSun" w:cs="Mangal"/>
      <w:b/>
      <w:bCs/>
      <w:color w:val="auto"/>
      <w:kern w:val="2"/>
      <w:sz w:val="20"/>
      <w:szCs w:val="20"/>
      <w:lang w:val="pl-PL" w:eastAsia="zh-CN" w:bidi="hi-IN"/>
      <w14:ligatures w14:val="standardContextual"/>
    </w:rPr>
  </w:style>
  <w:style w:type="paragraph" w:customStyle="1" w:styleId="159">
    <w:name w:val="Tekst dymka"/>
    <w:basedOn w:val="1"/>
    <w:qFormat/>
    <w:uiPriority w:val="0"/>
    <w:pPr>
      <w:spacing w:before="0" w:after="0" w:line="240" w:lineRule="exact"/>
    </w:pPr>
    <w:rPr>
      <w:rFonts w:ascii="Segoe UI" w:hAnsi="Segoe UI" w:cs="Segoe UI"/>
      <w:sz w:val="18"/>
      <w:szCs w:val="18"/>
    </w:rPr>
  </w:style>
  <w:style w:type="paragraph" w:customStyle="1" w:styleId="160">
    <w:name w:val="Akapit z listą"/>
    <w:basedOn w:val="1"/>
    <w:qFormat/>
    <w:uiPriority w:val="0"/>
    <w:pPr>
      <w:suppressAutoHyphens w:val="0"/>
      <w:spacing w:before="0" w:after="160" w:line="254" w:lineRule="exact"/>
      <w:ind w:left="720" w:firstLine="0"/>
      <w:contextualSpacing/>
    </w:pPr>
    <w:rPr>
      <w:rFonts w:ascii="Calibri" w:hAnsi="Calibri" w:eastAsia="Calibri" w:cs="Times New Roman"/>
      <w:kern w:val="0"/>
    </w:rPr>
  </w:style>
  <w:style w:type="paragraph" w:customStyle="1" w:styleId="161">
    <w:name w:val="Podpis1"/>
    <w:basedOn w:val="1"/>
    <w:qFormat/>
    <w:uiPriority w:val="0"/>
    <w:pPr>
      <w:spacing w:before="120" w:after="120"/>
    </w:pPr>
    <w:rPr>
      <w:rFonts w:cs="Tahoma"/>
      <w:i/>
      <w:iCs/>
    </w:rPr>
  </w:style>
  <w:style w:type="paragraph" w:customStyle="1" w:styleId="162">
    <w:name w:val="Nagłówek1"/>
    <w:basedOn w:val="1"/>
    <w:qFormat/>
    <w:uiPriority w:val="0"/>
    <w:pPr>
      <w:keepNext/>
      <w:spacing w:before="240" w:after="120"/>
    </w:pPr>
    <w:rPr>
      <w:rFonts w:ascii="Arial" w:hAnsi="Arial" w:eastAsia="Lucida Sans Unicode" w:cs="Tahoma"/>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1242</Words>
  <Characters>8766</Characters>
  <Paragraphs>62</Paragraphs>
  <TotalTime>214</TotalTime>
  <ScaleCrop>false</ScaleCrop>
  <LinksUpToDate>false</LinksUpToDate>
  <CharactersWithSpaces>9954</CharactersWithSpaces>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2024-02-05T12:04:56Z</dcterms:created>
  <dc:creator>Ewa Kłosińska</dc:creator>
  <cp:lastModifiedBy>Lucy pher</cp:lastModifiedBy>
  <dcterms:modified xsi:type="dcterms:W3CDTF">2024-02-05T12:05:27Z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58CF669EFD66407BA2FAA5EB7BEC7F89_13</vt:lpwstr>
  </property>
</Properties>
</file>